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7094DD"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09904E63">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0129A16E" w:rsidR="003D763F" w:rsidRPr="000854F6" w:rsidRDefault="000854F6" w:rsidP="002D664C">
      <w:pPr>
        <w:pStyle w:val="CoverDocumentTitle"/>
        <w:spacing w:after="0"/>
        <w:rPr>
          <w:rFonts w:ascii="Roboto" w:hAnsi="Roboto" w:cstheme="minorHAnsi"/>
          <w:sz w:val="56"/>
          <w:szCs w:val="56"/>
        </w:rPr>
      </w:pPr>
      <w:r w:rsidRPr="000854F6">
        <w:rPr>
          <w:rFonts w:ascii="Roboto" w:hAnsi="Roboto" w:cstheme="minorHAnsi"/>
          <w:sz w:val="56"/>
          <w:szCs w:val="56"/>
        </w:rPr>
        <w:t>GovRAMP</w:t>
      </w:r>
    </w:p>
    <w:p w14:paraId="30AAAA69" w14:textId="77777777" w:rsidR="000854F6" w:rsidRDefault="000854F6" w:rsidP="002D664C">
      <w:pPr>
        <w:pStyle w:val="CoverDocumentTitle"/>
        <w:spacing w:after="0"/>
        <w:rPr>
          <w:rFonts w:asciiTheme="minorHAnsi" w:hAnsiTheme="minorHAnsi" w:cstheme="minorHAnsi"/>
          <w:sz w:val="56"/>
          <w:szCs w:val="56"/>
        </w:rPr>
      </w:pPr>
    </w:p>
    <w:p w14:paraId="3AE79BC0" w14:textId="076EE249"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7700E0">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737D3926" w:rsidR="00F150B0" w:rsidRPr="002D664C" w:rsidRDefault="006C0699"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Media Protection</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62CF2963" w14:textId="77777777" w:rsidR="00561C0C" w:rsidRPr="00561C0C" w:rsidRDefault="00561C0C" w:rsidP="00561C0C">
      <w:pPr>
        <w:spacing w:after="0" w:line="240" w:lineRule="auto"/>
        <w:contextualSpacing/>
        <w:jc w:val="center"/>
        <w:rPr>
          <w:rFonts w:ascii="Calibri" w:eastAsia="Yu Gothic Light" w:hAnsi="Calibri" w:cs="Calibri"/>
          <w:b/>
          <w:caps/>
          <w:color w:val="FFFFFF" w:themeColor="background1"/>
          <w:spacing w:val="10"/>
          <w:kern w:val="28"/>
        </w:rPr>
      </w:pPr>
      <w:r w:rsidRPr="00561C0C">
        <w:rPr>
          <w:rFonts w:ascii="Calibri" w:eastAsia="Yu Gothic Light" w:hAnsi="Calibri" w:cs="Calibri"/>
          <w:b/>
          <w:caps/>
          <w:color w:val="FFFFFF" w:themeColor="background1"/>
          <w:spacing w:val="10"/>
          <w:kern w:val="28"/>
        </w:rPr>
        <w:t>Version:</w:t>
      </w:r>
    </w:p>
    <w:p w14:paraId="4073A5BD" w14:textId="77777777" w:rsidR="00561C0C" w:rsidRPr="00561C0C" w:rsidRDefault="00561C0C" w:rsidP="00561C0C">
      <w:pPr>
        <w:spacing w:after="60" w:line="240" w:lineRule="auto"/>
        <w:contextualSpacing/>
        <w:jc w:val="center"/>
        <w:rPr>
          <w:rFonts w:ascii="Calibri" w:eastAsia="Yu Gothic Light" w:hAnsi="Calibri" w:cs="Calibri"/>
          <w:color w:val="FF0000"/>
          <w:spacing w:val="10"/>
          <w:kern w:val="28"/>
        </w:rPr>
      </w:pPr>
      <w:r w:rsidRPr="00561C0C">
        <w:rPr>
          <w:rFonts w:ascii="Yu Gothic Light" w:eastAsia="Yu Gothic Light" w:hAnsi="Yu Gothic Light" w:cs="Calibri"/>
          <w:color w:val="FF0000"/>
          <w:spacing w:val="10"/>
          <w:kern w:val="28"/>
        </w:rPr>
        <w:t>{N.N}</w:t>
      </w:r>
    </w:p>
    <w:p w14:paraId="2FAA1748" w14:textId="77777777" w:rsidR="00561C0C" w:rsidRPr="00561C0C" w:rsidRDefault="00561C0C" w:rsidP="00561C0C">
      <w:pPr>
        <w:spacing w:after="0" w:line="240" w:lineRule="auto"/>
        <w:contextualSpacing/>
        <w:jc w:val="center"/>
        <w:rPr>
          <w:rFonts w:ascii="Calibri" w:eastAsia="Yu Gothic Light" w:hAnsi="Calibri" w:cs="Calibri"/>
          <w:b/>
          <w:caps/>
          <w:color w:val="FFFFFF" w:themeColor="background1"/>
          <w:spacing w:val="10"/>
          <w:kern w:val="28"/>
        </w:rPr>
      </w:pPr>
      <w:r w:rsidRPr="00561C0C">
        <w:rPr>
          <w:rFonts w:ascii="Calibri" w:eastAsia="Yu Gothic Light" w:hAnsi="Calibri" w:cs="Calibri"/>
          <w:b/>
          <w:caps/>
          <w:color w:val="FFFFFF" w:themeColor="background1"/>
          <w:spacing w:val="10"/>
          <w:kern w:val="28"/>
        </w:rPr>
        <w:t>Date:</w:t>
      </w:r>
    </w:p>
    <w:p w14:paraId="2B4BF3E8" w14:textId="77777777" w:rsidR="00561C0C" w:rsidRPr="00561C0C" w:rsidRDefault="00561C0C" w:rsidP="00561C0C">
      <w:pPr>
        <w:spacing w:after="60" w:line="240" w:lineRule="auto"/>
        <w:contextualSpacing/>
        <w:jc w:val="center"/>
        <w:rPr>
          <w:rFonts w:ascii="Calibri" w:eastAsia="Yu Gothic Light" w:hAnsi="Calibri" w:cs="Calibri"/>
          <w:color w:val="FF0000"/>
          <w:spacing w:val="10"/>
          <w:kern w:val="28"/>
        </w:rPr>
      </w:pPr>
      <w:r w:rsidRPr="00561C0C">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Default="00C74BD7" w:rsidP="00ED6117">
      <w:pPr>
        <w:pStyle w:val="CoverBody"/>
        <w:rPr>
          <w:rFonts w:cstheme="minorHAnsi"/>
          <w:sz w:val="22"/>
          <w:szCs w:val="22"/>
        </w:rPr>
      </w:pPr>
    </w:p>
    <w:p w14:paraId="6C633338" w14:textId="58DAE8C3" w:rsidR="00292418" w:rsidRPr="00292418" w:rsidRDefault="00072526" w:rsidP="006B46DB">
      <w:pPr>
        <w:pStyle w:val="CoverBody"/>
        <w:tabs>
          <w:tab w:val="left" w:pos="6081"/>
        </w:tabs>
        <w:jc w:val="left"/>
        <w:rPr>
          <w:rFonts w:cstheme="minorHAnsi"/>
          <w:sz w:val="22"/>
          <w:szCs w:val="22"/>
        </w:rPr>
        <w:sectPr w:rsidR="00292418" w:rsidRPr="00292418" w:rsidSect="0012774D">
          <w:headerReference w:type="default" r:id="rId9"/>
          <w:footerReference w:type="default" r:id="rId10"/>
          <w:headerReference w:type="first" r:id="rId11"/>
          <w:pgSz w:w="12240" w:h="15840"/>
          <w:pgMar w:top="1440" w:right="1440" w:bottom="1440" w:left="1440" w:header="720" w:footer="720" w:gutter="0"/>
          <w:pgNumType w:start="0"/>
          <w:cols w:space="720"/>
          <w:docGrid w:linePitch="360"/>
        </w:sect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043F6730">
                <wp:simplePos x="0" y="0"/>
                <wp:positionH relativeFrom="column">
                  <wp:posOffset>-775335</wp:posOffset>
                </wp:positionH>
                <wp:positionV relativeFrom="paragraph">
                  <wp:posOffset>497205</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050A86" id="Rectangle 8" o:spid="_x0000_s1026" style="position:absolute;margin-left:-61.05pt;margin-top:39.15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" fillcolor="#159da1" strokecolor="#6ec8c8" strokeweight="1pt"/>
            </w:pict>
          </mc:Fallback>
        </mc:AlternateContent>
      </w:r>
    </w:p>
    <w:p w14:paraId="2549E40F" w14:textId="4152FD03" w:rsidR="00C74BD7" w:rsidRPr="000B67A1" w:rsidRDefault="00C74BD7" w:rsidP="00292418">
      <w:pPr>
        <w:pStyle w:val="CoverBody"/>
        <w:jc w:val="left"/>
        <w:rPr>
          <w:rFonts w:cstheme="minorHAnsi"/>
          <w:sz w:val="22"/>
          <w:szCs w:val="22"/>
        </w:rPr>
      </w:pPr>
    </w:p>
    <w:p w14:paraId="0FE54F25" w14:textId="4F9EE144" w:rsidR="00CF41CB" w:rsidRDefault="005F52A5" w:rsidP="0085082D">
      <w:pPr>
        <w:pStyle w:val="Heading1"/>
        <w:numPr>
          <w:ilvl w:val="0"/>
          <w:numId w:val="0"/>
        </w:numPr>
      </w:pPr>
      <w:bookmarkStart w:id="0" w:name="_Toc152330135"/>
      <w:bookmarkStart w:id="1" w:name="_Toc196400990"/>
      <w:r w:rsidRPr="005F52A5">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645F7095" w:rsidR="004B5545" w:rsidRDefault="004B5545" w:rsidP="005721FE">
            <w:pPr>
              <w:pStyle w:val="BodyText"/>
            </w:pPr>
          </w:p>
        </w:tc>
        <w:tc>
          <w:tcPr>
            <w:tcW w:w="1530" w:type="dxa"/>
          </w:tcPr>
          <w:p w14:paraId="7E8077B9" w14:textId="56C1D043" w:rsidR="004B5545" w:rsidRDefault="004B5545" w:rsidP="005721FE">
            <w:pPr>
              <w:pStyle w:val="BodyText"/>
            </w:pPr>
          </w:p>
        </w:tc>
        <w:tc>
          <w:tcPr>
            <w:tcW w:w="3671" w:type="dxa"/>
          </w:tcPr>
          <w:p w14:paraId="217DFE87" w14:textId="56D57A4D" w:rsidR="004B5545" w:rsidRDefault="004B5545" w:rsidP="005721FE">
            <w:pPr>
              <w:pStyle w:val="BodyText"/>
            </w:pPr>
          </w:p>
        </w:tc>
        <w:tc>
          <w:tcPr>
            <w:tcW w:w="2362" w:type="dxa"/>
          </w:tcPr>
          <w:p w14:paraId="799A4081" w14:textId="28EE3E37"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00991"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04AE9545" w14:textId="77777777" w:rsidR="006B46DB" w:rsidRDefault="004B5545" w:rsidP="0085082D">
          <w:pPr>
            <w:pStyle w:val="Heading1"/>
            <w:numPr>
              <w:ilvl w:val="0"/>
              <w:numId w:val="0"/>
            </w:numPr>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1A833FFF" w14:textId="71978F5A" w:rsidR="006B46DB" w:rsidRDefault="006B46DB">
          <w:pPr>
            <w:pStyle w:val="TOC1"/>
            <w:tabs>
              <w:tab w:val="right" w:leader="dot" w:pos="9350"/>
            </w:tabs>
            <w:rPr>
              <w:rFonts w:eastAsiaTheme="minorEastAsia"/>
              <w:b w:val="0"/>
              <w:caps w:val="0"/>
              <w:noProof/>
              <w:kern w:val="2"/>
              <w:sz w:val="24"/>
              <w:szCs w:val="24"/>
              <w14:ligatures w14:val="standardContextual"/>
            </w:rPr>
          </w:pPr>
          <w:hyperlink w:anchor="_Toc196400990" w:history="1">
            <w:r w:rsidRPr="00E96E1E">
              <w:rPr>
                <w:rStyle w:val="Hyperlink"/>
                <w:noProof/>
              </w:rPr>
              <w:t>Document Revision History</w:t>
            </w:r>
            <w:r>
              <w:rPr>
                <w:noProof/>
                <w:webHidden/>
              </w:rPr>
              <w:tab/>
            </w:r>
            <w:r>
              <w:rPr>
                <w:noProof/>
                <w:webHidden/>
              </w:rPr>
              <w:fldChar w:fldCharType="begin"/>
            </w:r>
            <w:r>
              <w:rPr>
                <w:noProof/>
                <w:webHidden/>
              </w:rPr>
              <w:instrText xml:space="preserve"> PAGEREF _Toc196400990 \h </w:instrText>
            </w:r>
            <w:r>
              <w:rPr>
                <w:noProof/>
                <w:webHidden/>
              </w:rPr>
            </w:r>
            <w:r>
              <w:rPr>
                <w:noProof/>
                <w:webHidden/>
              </w:rPr>
              <w:fldChar w:fldCharType="separate"/>
            </w:r>
            <w:r>
              <w:rPr>
                <w:noProof/>
                <w:webHidden/>
              </w:rPr>
              <w:t>1</w:t>
            </w:r>
            <w:r>
              <w:rPr>
                <w:noProof/>
                <w:webHidden/>
              </w:rPr>
              <w:fldChar w:fldCharType="end"/>
            </w:r>
          </w:hyperlink>
        </w:p>
        <w:p w14:paraId="383AE7A3" w14:textId="79F479BD" w:rsidR="006B46DB" w:rsidRDefault="006B46DB">
          <w:pPr>
            <w:pStyle w:val="TOC1"/>
            <w:tabs>
              <w:tab w:val="right" w:leader="dot" w:pos="9350"/>
            </w:tabs>
            <w:rPr>
              <w:rFonts w:eastAsiaTheme="minorEastAsia"/>
              <w:b w:val="0"/>
              <w:caps w:val="0"/>
              <w:noProof/>
              <w:kern w:val="2"/>
              <w:sz w:val="24"/>
              <w:szCs w:val="24"/>
              <w14:ligatures w14:val="standardContextual"/>
            </w:rPr>
          </w:pPr>
          <w:hyperlink w:anchor="_Toc196400991" w:history="1">
            <w:r w:rsidRPr="00E96E1E">
              <w:rPr>
                <w:rStyle w:val="Hyperlink"/>
                <w:noProof/>
              </w:rPr>
              <w:t>Table of Contents</w:t>
            </w:r>
            <w:r>
              <w:rPr>
                <w:noProof/>
                <w:webHidden/>
              </w:rPr>
              <w:tab/>
            </w:r>
            <w:r>
              <w:rPr>
                <w:noProof/>
                <w:webHidden/>
              </w:rPr>
              <w:fldChar w:fldCharType="begin"/>
            </w:r>
            <w:r>
              <w:rPr>
                <w:noProof/>
                <w:webHidden/>
              </w:rPr>
              <w:instrText xml:space="preserve"> PAGEREF _Toc196400991 \h </w:instrText>
            </w:r>
            <w:r>
              <w:rPr>
                <w:noProof/>
                <w:webHidden/>
              </w:rPr>
            </w:r>
            <w:r>
              <w:rPr>
                <w:noProof/>
                <w:webHidden/>
              </w:rPr>
              <w:fldChar w:fldCharType="separate"/>
            </w:r>
            <w:r>
              <w:rPr>
                <w:noProof/>
                <w:webHidden/>
              </w:rPr>
              <w:t>2</w:t>
            </w:r>
            <w:r>
              <w:rPr>
                <w:noProof/>
                <w:webHidden/>
              </w:rPr>
              <w:fldChar w:fldCharType="end"/>
            </w:r>
          </w:hyperlink>
        </w:p>
        <w:p w14:paraId="46D5356D" w14:textId="107E86FA" w:rsidR="006B46DB" w:rsidRDefault="006B46DB">
          <w:pPr>
            <w:pStyle w:val="TOC1"/>
            <w:tabs>
              <w:tab w:val="left" w:pos="480"/>
              <w:tab w:val="right" w:leader="dot" w:pos="9350"/>
            </w:tabs>
            <w:rPr>
              <w:rFonts w:eastAsiaTheme="minorEastAsia"/>
              <w:b w:val="0"/>
              <w:caps w:val="0"/>
              <w:noProof/>
              <w:kern w:val="2"/>
              <w:sz w:val="24"/>
              <w:szCs w:val="24"/>
              <w14:ligatures w14:val="standardContextual"/>
            </w:rPr>
          </w:pPr>
          <w:hyperlink w:anchor="_Toc196400992" w:history="1">
            <w:r w:rsidRPr="00E96E1E">
              <w:rPr>
                <w:rStyle w:val="Hyperlink"/>
                <w:noProof/>
              </w:rPr>
              <w:t>1</w:t>
            </w:r>
            <w:r>
              <w:rPr>
                <w:rFonts w:eastAsiaTheme="minorEastAsia"/>
                <w:b w:val="0"/>
                <w:caps w:val="0"/>
                <w:noProof/>
                <w:kern w:val="2"/>
                <w:sz w:val="24"/>
                <w:szCs w:val="24"/>
                <w14:ligatures w14:val="standardContextual"/>
              </w:rPr>
              <w:tab/>
            </w:r>
            <w:r w:rsidRPr="00E96E1E">
              <w:rPr>
                <w:rStyle w:val="Hyperlink"/>
                <w:noProof/>
              </w:rPr>
              <w:t>Introduction</w:t>
            </w:r>
            <w:r>
              <w:rPr>
                <w:noProof/>
                <w:webHidden/>
              </w:rPr>
              <w:tab/>
            </w:r>
            <w:r>
              <w:rPr>
                <w:noProof/>
                <w:webHidden/>
              </w:rPr>
              <w:fldChar w:fldCharType="begin"/>
            </w:r>
            <w:r>
              <w:rPr>
                <w:noProof/>
                <w:webHidden/>
              </w:rPr>
              <w:instrText xml:space="preserve"> PAGEREF _Toc196400992 \h </w:instrText>
            </w:r>
            <w:r>
              <w:rPr>
                <w:noProof/>
                <w:webHidden/>
              </w:rPr>
            </w:r>
            <w:r>
              <w:rPr>
                <w:noProof/>
                <w:webHidden/>
              </w:rPr>
              <w:fldChar w:fldCharType="separate"/>
            </w:r>
            <w:r>
              <w:rPr>
                <w:noProof/>
                <w:webHidden/>
              </w:rPr>
              <w:t>3</w:t>
            </w:r>
            <w:r>
              <w:rPr>
                <w:noProof/>
                <w:webHidden/>
              </w:rPr>
              <w:fldChar w:fldCharType="end"/>
            </w:r>
          </w:hyperlink>
        </w:p>
        <w:p w14:paraId="7C6F6EEF" w14:textId="4F378F1D" w:rsidR="006B46DB" w:rsidRDefault="006B46DB">
          <w:pPr>
            <w:pStyle w:val="TOC1"/>
            <w:tabs>
              <w:tab w:val="left" w:pos="480"/>
              <w:tab w:val="right" w:leader="dot" w:pos="9350"/>
            </w:tabs>
            <w:rPr>
              <w:rFonts w:eastAsiaTheme="minorEastAsia"/>
              <w:b w:val="0"/>
              <w:caps w:val="0"/>
              <w:noProof/>
              <w:kern w:val="2"/>
              <w:sz w:val="24"/>
              <w:szCs w:val="24"/>
              <w14:ligatures w14:val="standardContextual"/>
            </w:rPr>
          </w:pPr>
          <w:hyperlink w:anchor="_Toc196400993" w:history="1">
            <w:r w:rsidRPr="00E96E1E">
              <w:rPr>
                <w:rStyle w:val="Hyperlink"/>
                <w:noProof/>
              </w:rPr>
              <w:t>2</w:t>
            </w:r>
            <w:r>
              <w:rPr>
                <w:rFonts w:eastAsiaTheme="minorEastAsia"/>
                <w:b w:val="0"/>
                <w:caps w:val="0"/>
                <w:noProof/>
                <w:kern w:val="2"/>
                <w:sz w:val="24"/>
                <w:szCs w:val="24"/>
                <w14:ligatures w14:val="standardContextual"/>
              </w:rPr>
              <w:tab/>
            </w:r>
            <w:r w:rsidRPr="00E96E1E">
              <w:rPr>
                <w:rStyle w:val="Hyperlink"/>
                <w:noProof/>
              </w:rPr>
              <w:t>Purpose</w:t>
            </w:r>
            <w:r>
              <w:rPr>
                <w:noProof/>
                <w:webHidden/>
              </w:rPr>
              <w:tab/>
            </w:r>
            <w:r>
              <w:rPr>
                <w:noProof/>
                <w:webHidden/>
              </w:rPr>
              <w:fldChar w:fldCharType="begin"/>
            </w:r>
            <w:r>
              <w:rPr>
                <w:noProof/>
                <w:webHidden/>
              </w:rPr>
              <w:instrText xml:space="preserve"> PAGEREF _Toc196400993 \h </w:instrText>
            </w:r>
            <w:r>
              <w:rPr>
                <w:noProof/>
                <w:webHidden/>
              </w:rPr>
            </w:r>
            <w:r>
              <w:rPr>
                <w:noProof/>
                <w:webHidden/>
              </w:rPr>
              <w:fldChar w:fldCharType="separate"/>
            </w:r>
            <w:r>
              <w:rPr>
                <w:noProof/>
                <w:webHidden/>
              </w:rPr>
              <w:t>3</w:t>
            </w:r>
            <w:r>
              <w:rPr>
                <w:noProof/>
                <w:webHidden/>
              </w:rPr>
              <w:fldChar w:fldCharType="end"/>
            </w:r>
          </w:hyperlink>
        </w:p>
        <w:p w14:paraId="59FFCCF2" w14:textId="630B3D06" w:rsidR="006B46DB" w:rsidRDefault="006B46DB">
          <w:pPr>
            <w:pStyle w:val="TOC1"/>
            <w:tabs>
              <w:tab w:val="left" w:pos="480"/>
              <w:tab w:val="right" w:leader="dot" w:pos="9350"/>
            </w:tabs>
            <w:rPr>
              <w:rFonts w:eastAsiaTheme="minorEastAsia"/>
              <w:b w:val="0"/>
              <w:caps w:val="0"/>
              <w:noProof/>
              <w:kern w:val="2"/>
              <w:sz w:val="24"/>
              <w:szCs w:val="24"/>
              <w14:ligatures w14:val="standardContextual"/>
            </w:rPr>
          </w:pPr>
          <w:hyperlink w:anchor="_Toc196400994" w:history="1">
            <w:r w:rsidRPr="00E96E1E">
              <w:rPr>
                <w:rStyle w:val="Hyperlink"/>
                <w:noProof/>
              </w:rPr>
              <w:t>3</w:t>
            </w:r>
            <w:r>
              <w:rPr>
                <w:rFonts w:eastAsiaTheme="minorEastAsia"/>
                <w:b w:val="0"/>
                <w:caps w:val="0"/>
                <w:noProof/>
                <w:kern w:val="2"/>
                <w:sz w:val="24"/>
                <w:szCs w:val="24"/>
                <w14:ligatures w14:val="standardContextual"/>
              </w:rPr>
              <w:tab/>
            </w:r>
            <w:r w:rsidRPr="00E96E1E">
              <w:rPr>
                <w:rStyle w:val="Hyperlink"/>
                <w:noProof/>
              </w:rPr>
              <w:t>Scope</w:t>
            </w:r>
            <w:r>
              <w:rPr>
                <w:noProof/>
                <w:webHidden/>
              </w:rPr>
              <w:tab/>
            </w:r>
            <w:r>
              <w:rPr>
                <w:noProof/>
                <w:webHidden/>
              </w:rPr>
              <w:fldChar w:fldCharType="begin"/>
            </w:r>
            <w:r>
              <w:rPr>
                <w:noProof/>
                <w:webHidden/>
              </w:rPr>
              <w:instrText xml:space="preserve"> PAGEREF _Toc196400994 \h </w:instrText>
            </w:r>
            <w:r>
              <w:rPr>
                <w:noProof/>
                <w:webHidden/>
              </w:rPr>
            </w:r>
            <w:r>
              <w:rPr>
                <w:noProof/>
                <w:webHidden/>
              </w:rPr>
              <w:fldChar w:fldCharType="separate"/>
            </w:r>
            <w:r>
              <w:rPr>
                <w:noProof/>
                <w:webHidden/>
              </w:rPr>
              <w:t>3</w:t>
            </w:r>
            <w:r>
              <w:rPr>
                <w:noProof/>
                <w:webHidden/>
              </w:rPr>
              <w:fldChar w:fldCharType="end"/>
            </w:r>
          </w:hyperlink>
        </w:p>
        <w:p w14:paraId="45663F26" w14:textId="5B2ADC98" w:rsidR="006B46DB" w:rsidRDefault="006B46DB">
          <w:pPr>
            <w:pStyle w:val="TOC1"/>
            <w:tabs>
              <w:tab w:val="left" w:pos="480"/>
              <w:tab w:val="right" w:leader="dot" w:pos="9350"/>
            </w:tabs>
            <w:rPr>
              <w:rFonts w:eastAsiaTheme="minorEastAsia"/>
              <w:b w:val="0"/>
              <w:caps w:val="0"/>
              <w:noProof/>
              <w:kern w:val="2"/>
              <w:sz w:val="24"/>
              <w:szCs w:val="24"/>
              <w14:ligatures w14:val="standardContextual"/>
            </w:rPr>
          </w:pPr>
          <w:hyperlink w:anchor="_Toc196400995" w:history="1">
            <w:r w:rsidRPr="00E96E1E">
              <w:rPr>
                <w:rStyle w:val="Hyperlink"/>
                <w:noProof/>
              </w:rPr>
              <w:t>4</w:t>
            </w:r>
            <w:r>
              <w:rPr>
                <w:rFonts w:eastAsiaTheme="minorEastAsia"/>
                <w:b w:val="0"/>
                <w:caps w:val="0"/>
                <w:noProof/>
                <w:kern w:val="2"/>
                <w:sz w:val="24"/>
                <w:szCs w:val="24"/>
                <w14:ligatures w14:val="standardContextual"/>
              </w:rPr>
              <w:tab/>
            </w:r>
            <w:r w:rsidRPr="00E96E1E">
              <w:rPr>
                <w:rStyle w:val="Hyperlink"/>
                <w:noProof/>
              </w:rPr>
              <w:t>Roles and Responsibilities</w:t>
            </w:r>
            <w:r>
              <w:rPr>
                <w:noProof/>
                <w:webHidden/>
              </w:rPr>
              <w:tab/>
            </w:r>
            <w:r>
              <w:rPr>
                <w:noProof/>
                <w:webHidden/>
              </w:rPr>
              <w:fldChar w:fldCharType="begin"/>
            </w:r>
            <w:r>
              <w:rPr>
                <w:noProof/>
                <w:webHidden/>
              </w:rPr>
              <w:instrText xml:space="preserve"> PAGEREF _Toc196400995 \h </w:instrText>
            </w:r>
            <w:r>
              <w:rPr>
                <w:noProof/>
                <w:webHidden/>
              </w:rPr>
            </w:r>
            <w:r>
              <w:rPr>
                <w:noProof/>
                <w:webHidden/>
              </w:rPr>
              <w:fldChar w:fldCharType="separate"/>
            </w:r>
            <w:r>
              <w:rPr>
                <w:noProof/>
                <w:webHidden/>
              </w:rPr>
              <w:t>3</w:t>
            </w:r>
            <w:r>
              <w:rPr>
                <w:noProof/>
                <w:webHidden/>
              </w:rPr>
              <w:fldChar w:fldCharType="end"/>
            </w:r>
          </w:hyperlink>
        </w:p>
        <w:p w14:paraId="7E916978" w14:textId="735A3C84" w:rsidR="006B46DB" w:rsidRDefault="006B46DB">
          <w:pPr>
            <w:pStyle w:val="TOC1"/>
            <w:tabs>
              <w:tab w:val="left" w:pos="480"/>
              <w:tab w:val="right" w:leader="dot" w:pos="9350"/>
            </w:tabs>
            <w:rPr>
              <w:rFonts w:eastAsiaTheme="minorEastAsia"/>
              <w:b w:val="0"/>
              <w:caps w:val="0"/>
              <w:noProof/>
              <w:kern w:val="2"/>
              <w:sz w:val="24"/>
              <w:szCs w:val="24"/>
              <w14:ligatures w14:val="standardContextual"/>
            </w:rPr>
          </w:pPr>
          <w:hyperlink w:anchor="_Toc196400996" w:history="1">
            <w:r w:rsidRPr="00E96E1E">
              <w:rPr>
                <w:rStyle w:val="Hyperlink"/>
                <w:noProof/>
              </w:rPr>
              <w:t>5</w:t>
            </w:r>
            <w:r>
              <w:rPr>
                <w:rFonts w:eastAsiaTheme="minorEastAsia"/>
                <w:b w:val="0"/>
                <w:caps w:val="0"/>
                <w:noProof/>
                <w:kern w:val="2"/>
                <w:sz w:val="24"/>
                <w:szCs w:val="24"/>
                <w14:ligatures w14:val="standardContextual"/>
              </w:rPr>
              <w:tab/>
            </w:r>
            <w:r w:rsidRPr="00E96E1E">
              <w:rPr>
                <w:rStyle w:val="Hyperlink"/>
                <w:noProof/>
              </w:rPr>
              <w:t>Management Commitment</w:t>
            </w:r>
            <w:r>
              <w:rPr>
                <w:noProof/>
                <w:webHidden/>
              </w:rPr>
              <w:tab/>
            </w:r>
            <w:r>
              <w:rPr>
                <w:noProof/>
                <w:webHidden/>
              </w:rPr>
              <w:fldChar w:fldCharType="begin"/>
            </w:r>
            <w:r>
              <w:rPr>
                <w:noProof/>
                <w:webHidden/>
              </w:rPr>
              <w:instrText xml:space="preserve"> PAGEREF _Toc196400996 \h </w:instrText>
            </w:r>
            <w:r>
              <w:rPr>
                <w:noProof/>
                <w:webHidden/>
              </w:rPr>
            </w:r>
            <w:r>
              <w:rPr>
                <w:noProof/>
                <w:webHidden/>
              </w:rPr>
              <w:fldChar w:fldCharType="separate"/>
            </w:r>
            <w:r>
              <w:rPr>
                <w:noProof/>
                <w:webHidden/>
              </w:rPr>
              <w:t>4</w:t>
            </w:r>
            <w:r>
              <w:rPr>
                <w:noProof/>
                <w:webHidden/>
              </w:rPr>
              <w:fldChar w:fldCharType="end"/>
            </w:r>
          </w:hyperlink>
        </w:p>
        <w:p w14:paraId="2B882A8A" w14:textId="0C3BE668" w:rsidR="006B46DB" w:rsidRDefault="006B46DB">
          <w:pPr>
            <w:pStyle w:val="TOC1"/>
            <w:tabs>
              <w:tab w:val="left" w:pos="480"/>
              <w:tab w:val="right" w:leader="dot" w:pos="9350"/>
            </w:tabs>
            <w:rPr>
              <w:rFonts w:eastAsiaTheme="minorEastAsia"/>
              <w:b w:val="0"/>
              <w:caps w:val="0"/>
              <w:noProof/>
              <w:kern w:val="2"/>
              <w:sz w:val="24"/>
              <w:szCs w:val="24"/>
              <w14:ligatures w14:val="standardContextual"/>
            </w:rPr>
          </w:pPr>
          <w:hyperlink w:anchor="_Toc196400997" w:history="1">
            <w:r w:rsidRPr="00E96E1E">
              <w:rPr>
                <w:rStyle w:val="Hyperlink"/>
                <w:noProof/>
              </w:rPr>
              <w:t>6</w:t>
            </w:r>
            <w:r>
              <w:rPr>
                <w:rFonts w:eastAsiaTheme="minorEastAsia"/>
                <w:b w:val="0"/>
                <w:caps w:val="0"/>
                <w:noProof/>
                <w:kern w:val="2"/>
                <w:sz w:val="24"/>
                <w:szCs w:val="24"/>
                <w14:ligatures w14:val="standardContextual"/>
              </w:rPr>
              <w:tab/>
            </w:r>
            <w:r w:rsidRPr="00E96E1E">
              <w:rPr>
                <w:rStyle w:val="Hyperlink"/>
                <w:noProof/>
              </w:rPr>
              <w:t>Authority</w:t>
            </w:r>
            <w:r>
              <w:rPr>
                <w:noProof/>
                <w:webHidden/>
              </w:rPr>
              <w:tab/>
            </w:r>
            <w:r>
              <w:rPr>
                <w:noProof/>
                <w:webHidden/>
              </w:rPr>
              <w:fldChar w:fldCharType="begin"/>
            </w:r>
            <w:r>
              <w:rPr>
                <w:noProof/>
                <w:webHidden/>
              </w:rPr>
              <w:instrText xml:space="preserve"> PAGEREF _Toc196400997 \h </w:instrText>
            </w:r>
            <w:r>
              <w:rPr>
                <w:noProof/>
                <w:webHidden/>
              </w:rPr>
            </w:r>
            <w:r>
              <w:rPr>
                <w:noProof/>
                <w:webHidden/>
              </w:rPr>
              <w:fldChar w:fldCharType="separate"/>
            </w:r>
            <w:r>
              <w:rPr>
                <w:noProof/>
                <w:webHidden/>
              </w:rPr>
              <w:t>5</w:t>
            </w:r>
            <w:r>
              <w:rPr>
                <w:noProof/>
                <w:webHidden/>
              </w:rPr>
              <w:fldChar w:fldCharType="end"/>
            </w:r>
          </w:hyperlink>
        </w:p>
        <w:p w14:paraId="21D4B30C" w14:textId="0E7783E9" w:rsidR="006B46DB" w:rsidRDefault="006B46DB">
          <w:pPr>
            <w:pStyle w:val="TOC1"/>
            <w:tabs>
              <w:tab w:val="left" w:pos="480"/>
              <w:tab w:val="right" w:leader="dot" w:pos="9350"/>
            </w:tabs>
            <w:rPr>
              <w:rFonts w:eastAsiaTheme="minorEastAsia"/>
              <w:b w:val="0"/>
              <w:caps w:val="0"/>
              <w:noProof/>
              <w:kern w:val="2"/>
              <w:sz w:val="24"/>
              <w:szCs w:val="24"/>
              <w14:ligatures w14:val="standardContextual"/>
            </w:rPr>
          </w:pPr>
          <w:hyperlink w:anchor="_Toc196400998" w:history="1">
            <w:r w:rsidRPr="00E96E1E">
              <w:rPr>
                <w:rStyle w:val="Hyperlink"/>
                <w:noProof/>
              </w:rPr>
              <w:t>7</w:t>
            </w:r>
            <w:r>
              <w:rPr>
                <w:rFonts w:eastAsiaTheme="minorEastAsia"/>
                <w:b w:val="0"/>
                <w:caps w:val="0"/>
                <w:noProof/>
                <w:kern w:val="2"/>
                <w:sz w:val="24"/>
                <w:szCs w:val="24"/>
                <w14:ligatures w14:val="standardContextual"/>
              </w:rPr>
              <w:tab/>
            </w:r>
            <w:r w:rsidRPr="00E96E1E">
              <w:rPr>
                <w:rStyle w:val="Hyperlink"/>
                <w:noProof/>
              </w:rPr>
              <w:t>Compliance</w:t>
            </w:r>
            <w:r>
              <w:rPr>
                <w:noProof/>
                <w:webHidden/>
              </w:rPr>
              <w:tab/>
            </w:r>
            <w:r>
              <w:rPr>
                <w:noProof/>
                <w:webHidden/>
              </w:rPr>
              <w:fldChar w:fldCharType="begin"/>
            </w:r>
            <w:r>
              <w:rPr>
                <w:noProof/>
                <w:webHidden/>
              </w:rPr>
              <w:instrText xml:space="preserve"> PAGEREF _Toc196400998 \h </w:instrText>
            </w:r>
            <w:r>
              <w:rPr>
                <w:noProof/>
                <w:webHidden/>
              </w:rPr>
            </w:r>
            <w:r>
              <w:rPr>
                <w:noProof/>
                <w:webHidden/>
              </w:rPr>
              <w:fldChar w:fldCharType="separate"/>
            </w:r>
            <w:r>
              <w:rPr>
                <w:noProof/>
                <w:webHidden/>
              </w:rPr>
              <w:t>5</w:t>
            </w:r>
            <w:r>
              <w:rPr>
                <w:noProof/>
                <w:webHidden/>
              </w:rPr>
              <w:fldChar w:fldCharType="end"/>
            </w:r>
          </w:hyperlink>
        </w:p>
        <w:p w14:paraId="77E58EB3" w14:textId="5FFFBB44" w:rsidR="006B46DB" w:rsidRDefault="006B46DB">
          <w:pPr>
            <w:pStyle w:val="TOC1"/>
            <w:tabs>
              <w:tab w:val="left" w:pos="480"/>
              <w:tab w:val="right" w:leader="dot" w:pos="9350"/>
            </w:tabs>
            <w:rPr>
              <w:rFonts w:eastAsiaTheme="minorEastAsia"/>
              <w:b w:val="0"/>
              <w:caps w:val="0"/>
              <w:noProof/>
              <w:kern w:val="2"/>
              <w:sz w:val="24"/>
              <w:szCs w:val="24"/>
              <w14:ligatures w14:val="standardContextual"/>
            </w:rPr>
          </w:pPr>
          <w:hyperlink w:anchor="_Toc196400999" w:history="1">
            <w:r w:rsidRPr="00E96E1E">
              <w:rPr>
                <w:rStyle w:val="Hyperlink"/>
                <w:noProof/>
              </w:rPr>
              <w:t>8</w:t>
            </w:r>
            <w:r>
              <w:rPr>
                <w:rFonts w:eastAsiaTheme="minorEastAsia"/>
                <w:b w:val="0"/>
                <w:caps w:val="0"/>
                <w:noProof/>
                <w:kern w:val="2"/>
                <w:sz w:val="24"/>
                <w:szCs w:val="24"/>
                <w14:ligatures w14:val="standardContextual"/>
              </w:rPr>
              <w:tab/>
            </w:r>
            <w:r w:rsidRPr="00E96E1E">
              <w:rPr>
                <w:rStyle w:val="Hyperlink"/>
                <w:noProof/>
              </w:rPr>
              <w:t>Policy Requirements</w:t>
            </w:r>
            <w:r>
              <w:rPr>
                <w:noProof/>
                <w:webHidden/>
              </w:rPr>
              <w:tab/>
            </w:r>
            <w:r>
              <w:rPr>
                <w:noProof/>
                <w:webHidden/>
              </w:rPr>
              <w:fldChar w:fldCharType="begin"/>
            </w:r>
            <w:r>
              <w:rPr>
                <w:noProof/>
                <w:webHidden/>
              </w:rPr>
              <w:instrText xml:space="preserve"> PAGEREF _Toc196400999 \h </w:instrText>
            </w:r>
            <w:r>
              <w:rPr>
                <w:noProof/>
                <w:webHidden/>
              </w:rPr>
            </w:r>
            <w:r>
              <w:rPr>
                <w:noProof/>
                <w:webHidden/>
              </w:rPr>
              <w:fldChar w:fldCharType="separate"/>
            </w:r>
            <w:r>
              <w:rPr>
                <w:noProof/>
                <w:webHidden/>
              </w:rPr>
              <w:t>5</w:t>
            </w:r>
            <w:r>
              <w:rPr>
                <w:noProof/>
                <w:webHidden/>
              </w:rPr>
              <w:fldChar w:fldCharType="end"/>
            </w:r>
          </w:hyperlink>
        </w:p>
        <w:p w14:paraId="3CA063D6" w14:textId="5B39235D" w:rsidR="006B46DB" w:rsidRDefault="006B46DB">
          <w:pPr>
            <w:pStyle w:val="TOC2"/>
            <w:rPr>
              <w:rFonts w:eastAsiaTheme="minorEastAsia" w:cstheme="minorBidi"/>
              <w:b w:val="0"/>
              <w:bCs w:val="0"/>
              <w:caps w:val="0"/>
              <w:color w:val="auto"/>
              <w:kern w:val="2"/>
              <w:sz w:val="24"/>
              <w:szCs w:val="24"/>
              <w14:ligatures w14:val="standardContextual"/>
            </w:rPr>
          </w:pPr>
          <w:hyperlink w:anchor="_Toc196401000" w:history="1">
            <w:r w:rsidRPr="00E96E1E">
              <w:rPr>
                <w:rStyle w:val="Hyperlink"/>
              </w:rPr>
              <w:t>8.1 Media Protection Policies and Procedures [MP-1]</w:t>
            </w:r>
            <w:r>
              <w:rPr>
                <w:webHidden/>
              </w:rPr>
              <w:tab/>
            </w:r>
            <w:r>
              <w:rPr>
                <w:webHidden/>
              </w:rPr>
              <w:fldChar w:fldCharType="begin"/>
            </w:r>
            <w:r>
              <w:rPr>
                <w:webHidden/>
              </w:rPr>
              <w:instrText xml:space="preserve"> PAGEREF _Toc196401000 \h </w:instrText>
            </w:r>
            <w:r>
              <w:rPr>
                <w:webHidden/>
              </w:rPr>
            </w:r>
            <w:r>
              <w:rPr>
                <w:webHidden/>
              </w:rPr>
              <w:fldChar w:fldCharType="separate"/>
            </w:r>
            <w:r>
              <w:rPr>
                <w:webHidden/>
              </w:rPr>
              <w:t>5</w:t>
            </w:r>
            <w:r>
              <w:rPr>
                <w:webHidden/>
              </w:rPr>
              <w:fldChar w:fldCharType="end"/>
            </w:r>
          </w:hyperlink>
        </w:p>
        <w:p w14:paraId="7022D77D" w14:textId="33628B0D" w:rsidR="006B46DB" w:rsidRDefault="006B46DB">
          <w:pPr>
            <w:pStyle w:val="TOC2"/>
            <w:rPr>
              <w:rFonts w:eastAsiaTheme="minorEastAsia" w:cstheme="minorBidi"/>
              <w:b w:val="0"/>
              <w:bCs w:val="0"/>
              <w:caps w:val="0"/>
              <w:color w:val="auto"/>
              <w:kern w:val="2"/>
              <w:sz w:val="24"/>
              <w:szCs w:val="24"/>
              <w14:ligatures w14:val="standardContextual"/>
            </w:rPr>
          </w:pPr>
          <w:hyperlink w:anchor="_Toc196401001" w:history="1">
            <w:r w:rsidRPr="00E96E1E">
              <w:rPr>
                <w:rStyle w:val="Hyperlink"/>
              </w:rPr>
              <w:t>8.2 Media Access [MP-2]</w:t>
            </w:r>
            <w:r>
              <w:rPr>
                <w:webHidden/>
              </w:rPr>
              <w:tab/>
            </w:r>
            <w:r>
              <w:rPr>
                <w:webHidden/>
              </w:rPr>
              <w:fldChar w:fldCharType="begin"/>
            </w:r>
            <w:r>
              <w:rPr>
                <w:webHidden/>
              </w:rPr>
              <w:instrText xml:space="preserve"> PAGEREF _Toc196401001 \h </w:instrText>
            </w:r>
            <w:r>
              <w:rPr>
                <w:webHidden/>
              </w:rPr>
            </w:r>
            <w:r>
              <w:rPr>
                <w:webHidden/>
              </w:rPr>
              <w:fldChar w:fldCharType="separate"/>
            </w:r>
            <w:r>
              <w:rPr>
                <w:webHidden/>
              </w:rPr>
              <w:t>6</w:t>
            </w:r>
            <w:r>
              <w:rPr>
                <w:webHidden/>
              </w:rPr>
              <w:fldChar w:fldCharType="end"/>
            </w:r>
          </w:hyperlink>
        </w:p>
        <w:p w14:paraId="03B1D2F2" w14:textId="1920AEA0" w:rsidR="006B46DB" w:rsidRDefault="006B46DB">
          <w:pPr>
            <w:pStyle w:val="TOC2"/>
            <w:rPr>
              <w:rFonts w:eastAsiaTheme="minorEastAsia" w:cstheme="minorBidi"/>
              <w:b w:val="0"/>
              <w:bCs w:val="0"/>
              <w:caps w:val="0"/>
              <w:color w:val="auto"/>
              <w:kern w:val="2"/>
              <w:sz w:val="24"/>
              <w:szCs w:val="24"/>
              <w14:ligatures w14:val="standardContextual"/>
            </w:rPr>
          </w:pPr>
          <w:hyperlink w:anchor="_Toc196401002" w:history="1">
            <w:r w:rsidRPr="00E96E1E">
              <w:rPr>
                <w:rStyle w:val="Hyperlink"/>
              </w:rPr>
              <w:t>8.3 Media Marking [MP-3]</w:t>
            </w:r>
            <w:r>
              <w:rPr>
                <w:webHidden/>
              </w:rPr>
              <w:tab/>
            </w:r>
            <w:r>
              <w:rPr>
                <w:webHidden/>
              </w:rPr>
              <w:fldChar w:fldCharType="begin"/>
            </w:r>
            <w:r>
              <w:rPr>
                <w:webHidden/>
              </w:rPr>
              <w:instrText xml:space="preserve"> PAGEREF _Toc196401002 \h </w:instrText>
            </w:r>
            <w:r>
              <w:rPr>
                <w:webHidden/>
              </w:rPr>
            </w:r>
            <w:r>
              <w:rPr>
                <w:webHidden/>
              </w:rPr>
              <w:fldChar w:fldCharType="separate"/>
            </w:r>
            <w:r>
              <w:rPr>
                <w:webHidden/>
              </w:rPr>
              <w:t>6</w:t>
            </w:r>
            <w:r>
              <w:rPr>
                <w:webHidden/>
              </w:rPr>
              <w:fldChar w:fldCharType="end"/>
            </w:r>
          </w:hyperlink>
        </w:p>
        <w:p w14:paraId="57F63D31" w14:textId="68397C12" w:rsidR="006B46DB" w:rsidRDefault="006B46DB">
          <w:pPr>
            <w:pStyle w:val="TOC2"/>
            <w:rPr>
              <w:rFonts w:eastAsiaTheme="minorEastAsia" w:cstheme="minorBidi"/>
              <w:b w:val="0"/>
              <w:bCs w:val="0"/>
              <w:caps w:val="0"/>
              <w:color w:val="auto"/>
              <w:kern w:val="2"/>
              <w:sz w:val="24"/>
              <w:szCs w:val="24"/>
              <w14:ligatures w14:val="standardContextual"/>
            </w:rPr>
          </w:pPr>
          <w:hyperlink w:anchor="_Toc196401003" w:history="1">
            <w:r w:rsidRPr="00E96E1E">
              <w:rPr>
                <w:rStyle w:val="Hyperlink"/>
              </w:rPr>
              <w:t>8.4 Media Storage [MP-4]</w:t>
            </w:r>
            <w:r>
              <w:rPr>
                <w:webHidden/>
              </w:rPr>
              <w:tab/>
            </w:r>
            <w:r>
              <w:rPr>
                <w:webHidden/>
              </w:rPr>
              <w:fldChar w:fldCharType="begin"/>
            </w:r>
            <w:r>
              <w:rPr>
                <w:webHidden/>
              </w:rPr>
              <w:instrText xml:space="preserve"> PAGEREF _Toc196401003 \h </w:instrText>
            </w:r>
            <w:r>
              <w:rPr>
                <w:webHidden/>
              </w:rPr>
            </w:r>
            <w:r>
              <w:rPr>
                <w:webHidden/>
              </w:rPr>
              <w:fldChar w:fldCharType="separate"/>
            </w:r>
            <w:r>
              <w:rPr>
                <w:webHidden/>
              </w:rPr>
              <w:t>6</w:t>
            </w:r>
            <w:r>
              <w:rPr>
                <w:webHidden/>
              </w:rPr>
              <w:fldChar w:fldCharType="end"/>
            </w:r>
          </w:hyperlink>
        </w:p>
        <w:p w14:paraId="1C96723F" w14:textId="25305F69" w:rsidR="006B46DB" w:rsidRDefault="006B46DB">
          <w:pPr>
            <w:pStyle w:val="TOC2"/>
            <w:rPr>
              <w:rFonts w:eastAsiaTheme="minorEastAsia" w:cstheme="minorBidi"/>
              <w:b w:val="0"/>
              <w:bCs w:val="0"/>
              <w:caps w:val="0"/>
              <w:color w:val="auto"/>
              <w:kern w:val="2"/>
              <w:sz w:val="24"/>
              <w:szCs w:val="24"/>
              <w14:ligatures w14:val="standardContextual"/>
            </w:rPr>
          </w:pPr>
          <w:hyperlink w:anchor="_Toc196401004" w:history="1">
            <w:r w:rsidRPr="00E96E1E">
              <w:rPr>
                <w:rStyle w:val="Hyperlink"/>
              </w:rPr>
              <w:t>8.5 Media Transport [MP-5]</w:t>
            </w:r>
            <w:r>
              <w:rPr>
                <w:webHidden/>
              </w:rPr>
              <w:tab/>
            </w:r>
            <w:r>
              <w:rPr>
                <w:webHidden/>
              </w:rPr>
              <w:fldChar w:fldCharType="begin"/>
            </w:r>
            <w:r>
              <w:rPr>
                <w:webHidden/>
              </w:rPr>
              <w:instrText xml:space="preserve"> PAGEREF _Toc196401004 \h </w:instrText>
            </w:r>
            <w:r>
              <w:rPr>
                <w:webHidden/>
              </w:rPr>
            </w:r>
            <w:r>
              <w:rPr>
                <w:webHidden/>
              </w:rPr>
              <w:fldChar w:fldCharType="separate"/>
            </w:r>
            <w:r>
              <w:rPr>
                <w:webHidden/>
              </w:rPr>
              <w:t>6</w:t>
            </w:r>
            <w:r>
              <w:rPr>
                <w:webHidden/>
              </w:rPr>
              <w:fldChar w:fldCharType="end"/>
            </w:r>
          </w:hyperlink>
        </w:p>
        <w:p w14:paraId="52A98E83" w14:textId="13FBCA42" w:rsidR="006B46DB" w:rsidRDefault="006B46DB">
          <w:pPr>
            <w:pStyle w:val="TOC2"/>
            <w:rPr>
              <w:rFonts w:eastAsiaTheme="minorEastAsia" w:cstheme="minorBidi"/>
              <w:b w:val="0"/>
              <w:bCs w:val="0"/>
              <w:caps w:val="0"/>
              <w:color w:val="auto"/>
              <w:kern w:val="2"/>
              <w:sz w:val="24"/>
              <w:szCs w:val="24"/>
              <w14:ligatures w14:val="standardContextual"/>
            </w:rPr>
          </w:pPr>
          <w:hyperlink w:anchor="_Toc196401005" w:history="1">
            <w:r w:rsidRPr="00E96E1E">
              <w:rPr>
                <w:rStyle w:val="Hyperlink"/>
              </w:rPr>
              <w:t>8.6 Media Sanitization [MP-6, {MP-6 (1-3) High Only}]</w:t>
            </w:r>
            <w:r>
              <w:rPr>
                <w:webHidden/>
              </w:rPr>
              <w:tab/>
            </w:r>
            <w:r>
              <w:rPr>
                <w:webHidden/>
              </w:rPr>
              <w:fldChar w:fldCharType="begin"/>
            </w:r>
            <w:r>
              <w:rPr>
                <w:webHidden/>
              </w:rPr>
              <w:instrText xml:space="preserve"> PAGEREF _Toc196401005 \h </w:instrText>
            </w:r>
            <w:r>
              <w:rPr>
                <w:webHidden/>
              </w:rPr>
            </w:r>
            <w:r>
              <w:rPr>
                <w:webHidden/>
              </w:rPr>
              <w:fldChar w:fldCharType="separate"/>
            </w:r>
            <w:r>
              <w:rPr>
                <w:webHidden/>
              </w:rPr>
              <w:t>6</w:t>
            </w:r>
            <w:r>
              <w:rPr>
                <w:webHidden/>
              </w:rPr>
              <w:fldChar w:fldCharType="end"/>
            </w:r>
          </w:hyperlink>
        </w:p>
        <w:p w14:paraId="4DCD1733" w14:textId="1F5ED066" w:rsidR="006B46DB" w:rsidRDefault="006B46DB">
          <w:pPr>
            <w:pStyle w:val="TOC2"/>
            <w:rPr>
              <w:rFonts w:eastAsiaTheme="minorEastAsia" w:cstheme="minorBidi"/>
              <w:b w:val="0"/>
              <w:bCs w:val="0"/>
              <w:caps w:val="0"/>
              <w:color w:val="auto"/>
              <w:kern w:val="2"/>
              <w:sz w:val="24"/>
              <w:szCs w:val="24"/>
              <w14:ligatures w14:val="standardContextual"/>
            </w:rPr>
          </w:pPr>
          <w:hyperlink w:anchor="_Toc196401006" w:history="1">
            <w:r w:rsidRPr="00E96E1E">
              <w:rPr>
                <w:rStyle w:val="Hyperlink"/>
              </w:rPr>
              <w:t>8.7 Media Use [MP-7]</w:t>
            </w:r>
            <w:r>
              <w:rPr>
                <w:webHidden/>
              </w:rPr>
              <w:tab/>
            </w:r>
            <w:r>
              <w:rPr>
                <w:webHidden/>
              </w:rPr>
              <w:fldChar w:fldCharType="begin"/>
            </w:r>
            <w:r>
              <w:rPr>
                <w:webHidden/>
              </w:rPr>
              <w:instrText xml:space="preserve"> PAGEREF _Toc196401006 \h </w:instrText>
            </w:r>
            <w:r>
              <w:rPr>
                <w:webHidden/>
              </w:rPr>
            </w:r>
            <w:r>
              <w:rPr>
                <w:webHidden/>
              </w:rPr>
              <w:fldChar w:fldCharType="separate"/>
            </w:r>
            <w:r>
              <w:rPr>
                <w:webHidden/>
              </w:rPr>
              <w:t>7</w:t>
            </w:r>
            <w:r>
              <w:rPr>
                <w:webHidden/>
              </w:rPr>
              <w:fldChar w:fldCharType="end"/>
            </w:r>
          </w:hyperlink>
        </w:p>
        <w:p w14:paraId="08F6D0EE" w14:textId="38A12E8A" w:rsidR="004B5545" w:rsidRDefault="004B5545" w:rsidP="00D7483E">
          <w:pPr>
            <w:ind w:left="270"/>
          </w:pPr>
          <w:r w:rsidRPr="00C445C9">
            <w:rPr>
              <w:bCs/>
              <w:noProof/>
            </w:rPr>
            <w:fldChar w:fldCharType="end"/>
          </w:r>
        </w:p>
      </w:sdtContent>
    </w:sdt>
    <w:p w14:paraId="72C4DE25" w14:textId="266EB0A3" w:rsidR="00072526" w:rsidRDefault="00072526">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400992"/>
      <w:r>
        <w:lastRenderedPageBreak/>
        <w:t>Introduction</w:t>
      </w:r>
      <w:bookmarkEnd w:id="3"/>
    </w:p>
    <w:p w14:paraId="50CF9E8C" w14:textId="24DB23B6"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1E0618">
        <w:t xml:space="preserve">’s </w:t>
      </w:r>
      <w:r w:rsidR="00722338" w:rsidRPr="00722338">
        <w:t xml:space="preserve">management and in compliance with the </w:t>
      </w:r>
      <w:r w:rsidR="00C725E4">
        <w:t>Media Protection</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00993"/>
      <w:r>
        <w:t>Purpose</w:t>
      </w:r>
      <w:bookmarkEnd w:id="4"/>
    </w:p>
    <w:p w14:paraId="4D04F962" w14:textId="2413FA22" w:rsidR="000D7710" w:rsidRDefault="000D7710" w:rsidP="00845734">
      <w:pPr>
        <w:pStyle w:val="BodyText"/>
        <w:spacing w:after="0" w:line="240" w:lineRule="auto"/>
      </w:pPr>
      <w:r w:rsidRPr="000D7710">
        <w:t xml:space="preserve">The purpose of these policies is to establish </w:t>
      </w:r>
      <w:r w:rsidR="00220115">
        <w:t>M</w:t>
      </w:r>
      <w:r w:rsidR="00834064">
        <w:t xml:space="preserve">edia </w:t>
      </w:r>
      <w:r w:rsidR="00220115">
        <w:t>P</w:t>
      </w:r>
      <w:r w:rsidR="00834064">
        <w:t>rotection</w:t>
      </w:r>
      <w:r w:rsidR="00DA382D">
        <w:t xml:space="preserve"> </w:t>
      </w:r>
      <w:r w:rsidRPr="000D7710">
        <w:t xml:space="preserve">requirements to ensure the confidentiality, integrity, and availability of </w:t>
      </w:r>
      <w:r w:rsidR="00BB1BDB" w:rsidRPr="00BB1BDB">
        <w:rPr>
          <w:color w:val="FF0000"/>
        </w:rPr>
        <w:t>{Insert Company Name}</w:t>
      </w:r>
      <w:r w:rsidR="001E0618">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400994"/>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00995"/>
      <w:r>
        <w:t>Roles and Responsibilities</w:t>
      </w:r>
      <w:bookmarkEnd w:id="6"/>
    </w:p>
    <w:p w14:paraId="30A4DD44" w14:textId="36CF712B"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1E0618">
        <w:t>’s</w:t>
      </w:r>
      <w:proofErr w:type="gramEnd"/>
      <w:r w:rsidR="001E0618">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5A1B16">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6BFA02B8" w14:textId="77777777"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p w14:paraId="2AC98172" w14:textId="77777777" w:rsidR="0012774D" w:rsidRDefault="0012774D" w:rsidP="0012774D"/>
          <w:p w14:paraId="33051263" w14:textId="44B1ADF6" w:rsidR="0012774D" w:rsidRPr="0012774D" w:rsidRDefault="0012774D" w:rsidP="005A1B16">
            <w:pPr>
              <w:jc w:val="right"/>
            </w:pP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777777"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00996"/>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137A6F97" w14:textId="77777777" w:rsidR="006B46DB" w:rsidRDefault="006B46DB" w:rsidP="00330B9B">
      <w:pPr>
        <w:pStyle w:val="BodyText"/>
        <w:spacing w:after="0" w:line="240" w:lineRule="auto"/>
      </w:pPr>
    </w:p>
    <w:p w14:paraId="3CF95C29" w14:textId="00C55A4A" w:rsidR="000D7710" w:rsidRDefault="000D7710" w:rsidP="0085082D">
      <w:pPr>
        <w:pStyle w:val="Heading1"/>
      </w:pPr>
      <w:bookmarkStart w:id="8" w:name="_Toc196400997"/>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00998"/>
      <w:r w:rsidRPr="001D5F1A">
        <w:t>Compliance</w:t>
      </w:r>
      <w:bookmarkEnd w:id="9"/>
    </w:p>
    <w:p w14:paraId="11A53366" w14:textId="440F449C" w:rsidR="0012774D" w:rsidRDefault="00F07764" w:rsidP="006B46DB">
      <w:pPr>
        <w:pStyle w:val="BodyText"/>
        <w:spacing w:after="0" w:line="240" w:lineRule="auto"/>
      </w:pPr>
      <w:r>
        <w:t xml:space="preserve">Compliance with these policies is mandatory. It is </w:t>
      </w:r>
      <w:r w:rsidR="00BB1BDB" w:rsidRPr="00BB1BDB">
        <w:rPr>
          <w:color w:val="FF0000"/>
        </w:rPr>
        <w:t>{Insert Company Name}</w:t>
      </w:r>
      <w:r w:rsidR="001E0618">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5A1B16">
      <w:pPr>
        <w:pStyle w:val="Heading1"/>
      </w:pPr>
      <w:bookmarkStart w:id="10" w:name="_Toc196400999"/>
      <w:r w:rsidRPr="001D5F1A">
        <w:t>Policy Requirements</w:t>
      </w:r>
      <w:bookmarkEnd w:id="10"/>
    </w:p>
    <w:p w14:paraId="79E0A2F8" w14:textId="5D93D6E8" w:rsidR="00F07764" w:rsidRDefault="00F07764" w:rsidP="00330B9B">
      <w:pPr>
        <w:pStyle w:val="BodyText"/>
        <w:spacing w:after="0" w:line="240" w:lineRule="auto"/>
      </w:pPr>
      <w:r>
        <w:t xml:space="preserve">The following </w:t>
      </w:r>
      <w:r w:rsidR="005A1B16">
        <w:t>M</w:t>
      </w:r>
      <w:r w:rsidR="00DA382D">
        <w:t xml:space="preserve">edia </w:t>
      </w:r>
      <w:r w:rsidR="005A1B16">
        <w:t>P</w:t>
      </w:r>
      <w:r w:rsidR="00DA382D">
        <w:t>rotection</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256B424A" w:rsidR="001D5F1A" w:rsidRPr="001D5F1A" w:rsidRDefault="001D5F1A" w:rsidP="008403D3">
      <w:pPr>
        <w:pStyle w:val="Style10"/>
        <w:rPr>
          <w:rFonts w:hint="eastAsia"/>
        </w:rPr>
      </w:pPr>
      <w:bookmarkStart w:id="11" w:name="_Toc196401000"/>
      <w:r w:rsidRPr="001D5F1A">
        <w:t>8</w:t>
      </w:r>
      <w:r>
        <w:t>.1</w:t>
      </w:r>
      <w:r w:rsidRPr="001D5F1A">
        <w:t xml:space="preserve"> </w:t>
      </w:r>
      <w:r w:rsidR="0021173E">
        <w:t>Media Protection</w:t>
      </w:r>
      <w:r>
        <w:t xml:space="preserve"> Policies and Procedures</w:t>
      </w:r>
      <w:r w:rsidR="00081F9A">
        <w:t xml:space="preserve"> [</w:t>
      </w:r>
      <w:r w:rsidR="0021173E">
        <w:t>M</w:t>
      </w:r>
      <w:r w:rsidR="003056A7">
        <w:t>P</w:t>
      </w:r>
      <w:r w:rsidR="00081F9A">
        <w:t>-1]</w:t>
      </w:r>
      <w:bookmarkEnd w:id="11"/>
    </w:p>
    <w:p w14:paraId="4C6A1944" w14:textId="3EE8A73E" w:rsidR="0023128E" w:rsidRDefault="0023128E" w:rsidP="0023128E">
      <w:pPr>
        <w:pStyle w:val="BodyText"/>
        <w:spacing w:line="240" w:lineRule="auto"/>
      </w:pPr>
      <w:r>
        <w:t xml:space="preserve">This document is intended to serve as the </w:t>
      </w:r>
      <w:r w:rsidRPr="0023128E">
        <w:rPr>
          <w:i/>
          <w:iCs/>
        </w:rPr>
        <w:t>Media Protection Policy</w:t>
      </w:r>
      <w:r>
        <w:t xml:space="preserve"> and is made available to all applicable personnel. The associated procedure(s) to facilitate the implementation of the </w:t>
      </w:r>
      <w:r w:rsidRPr="0023128E">
        <w:rPr>
          <w:i/>
          <w:iCs/>
        </w:rPr>
        <w:t>Media Protection Policy</w:t>
      </w:r>
      <w:r>
        <w:t xml:space="preserve"> and related controls have been developed, documented, and disseminated to all applicable personnel.</w:t>
      </w:r>
    </w:p>
    <w:p w14:paraId="1D5815BB" w14:textId="32168E4E" w:rsidR="0023128E" w:rsidRDefault="001E0D24" w:rsidP="0023128E">
      <w:pPr>
        <w:pStyle w:val="BodyText"/>
        <w:spacing w:line="240" w:lineRule="auto"/>
      </w:pPr>
      <w:r w:rsidRPr="001E0D24">
        <w:rPr>
          <w:color w:val="FF0000"/>
        </w:rPr>
        <w:t>{Insert Company Name}</w:t>
      </w:r>
      <w:r w:rsidR="0023128E">
        <w:t xml:space="preserve"> must develop, document, and disseminate to all personnel including the chief privacy officer, ISSO, and/or similar roles or their designees: </w:t>
      </w:r>
      <w:r w:rsidR="0023128E" w:rsidRPr="00D73C84">
        <w:rPr>
          <w:rStyle w:val="ControlBreadcrumbChar"/>
        </w:rPr>
        <w:t>[MP-1 (a)]</w:t>
      </w:r>
      <w:r w:rsidR="0023128E">
        <w:t xml:space="preserve"> </w:t>
      </w:r>
    </w:p>
    <w:p w14:paraId="57465A1C" w14:textId="1F1EEF69" w:rsidR="0023128E" w:rsidRDefault="0023128E" w:rsidP="00043279">
      <w:pPr>
        <w:pStyle w:val="BodyText"/>
        <w:numPr>
          <w:ilvl w:val="0"/>
          <w:numId w:val="34"/>
        </w:numPr>
        <w:spacing w:after="0" w:line="240" w:lineRule="auto"/>
      </w:pPr>
      <w:r>
        <w:t xml:space="preserve">An organizational-level Media Protection Policy that: </w:t>
      </w:r>
      <w:r w:rsidRPr="00D73C84">
        <w:rPr>
          <w:rStyle w:val="ControlBreadcrumbChar"/>
        </w:rPr>
        <w:t>[MP-1 (a) (1)]</w:t>
      </w:r>
    </w:p>
    <w:p w14:paraId="40FBC055" w14:textId="4419FAA6" w:rsidR="0023128E" w:rsidRDefault="0023128E" w:rsidP="007335AB">
      <w:pPr>
        <w:pStyle w:val="BodyText"/>
        <w:numPr>
          <w:ilvl w:val="1"/>
          <w:numId w:val="34"/>
        </w:numPr>
        <w:spacing w:after="0" w:line="240" w:lineRule="auto"/>
      </w:pPr>
      <w:r>
        <w:t xml:space="preserve">Addresses the purpose, scope, roles, responsibilities, management commitment, coordination among organizational entities, and compliance </w:t>
      </w:r>
      <w:r w:rsidRPr="00D73C84">
        <w:rPr>
          <w:rStyle w:val="ControlBreadcrumbChar"/>
        </w:rPr>
        <w:t>[MP-1 (a) (1) (a)]</w:t>
      </w:r>
    </w:p>
    <w:p w14:paraId="150E66C1" w14:textId="3D6E63AC" w:rsidR="0023128E" w:rsidRDefault="0023128E" w:rsidP="007335AB">
      <w:pPr>
        <w:pStyle w:val="BodyText"/>
        <w:numPr>
          <w:ilvl w:val="1"/>
          <w:numId w:val="34"/>
        </w:numPr>
        <w:spacing w:after="0" w:line="240" w:lineRule="auto"/>
      </w:pPr>
      <w:r>
        <w:t xml:space="preserve">Is consistent with applicable laws, executive orders, directives, regulations, policies, standards, and guidelines </w:t>
      </w:r>
      <w:r w:rsidRPr="00D73C84">
        <w:rPr>
          <w:rStyle w:val="ControlBreadcrumbChar"/>
        </w:rPr>
        <w:t>[MP-1 (a) (1) (b)]</w:t>
      </w:r>
    </w:p>
    <w:p w14:paraId="6488C6D7" w14:textId="4BCC5B03" w:rsidR="0023128E" w:rsidRDefault="0023128E" w:rsidP="007335AB">
      <w:pPr>
        <w:pStyle w:val="BodyText"/>
        <w:numPr>
          <w:ilvl w:val="0"/>
          <w:numId w:val="34"/>
        </w:numPr>
        <w:spacing w:line="240" w:lineRule="auto"/>
      </w:pPr>
      <w:r>
        <w:t xml:space="preserve">Procedures to facilitate the implementation of Media Protection Policy and the associated Media Protection controls </w:t>
      </w:r>
      <w:r w:rsidRPr="00D73C84">
        <w:rPr>
          <w:rStyle w:val="ControlBreadcrumbChar"/>
        </w:rPr>
        <w:t>[MP-1 (a) (2)]</w:t>
      </w:r>
    </w:p>
    <w:p w14:paraId="4EA7B896" w14:textId="03A6544B" w:rsidR="0023128E" w:rsidRDefault="001E0D24" w:rsidP="007335AB">
      <w:pPr>
        <w:pStyle w:val="BodyText"/>
        <w:spacing w:line="240" w:lineRule="auto"/>
      </w:pPr>
      <w:r w:rsidRPr="001E0D24">
        <w:rPr>
          <w:color w:val="FF0000"/>
        </w:rPr>
        <w:lastRenderedPageBreak/>
        <w:t>{Insert Company Name}</w:t>
      </w:r>
      <w:r w:rsidR="0023128E">
        <w:t xml:space="preserve"> must designate a Chief Information Security Officer (CISO) to manage the development, documentation, and dissemination of the Media Protection policy and procedures. </w:t>
      </w:r>
      <w:r w:rsidR="0023128E" w:rsidRPr="00D73C84">
        <w:rPr>
          <w:rStyle w:val="ControlBreadcrumbChar"/>
        </w:rPr>
        <w:t>[MP-1 (b)]</w:t>
      </w:r>
      <w:r w:rsidR="0023128E">
        <w:t xml:space="preserve"> </w:t>
      </w:r>
    </w:p>
    <w:p w14:paraId="11E30B12" w14:textId="5367ADC9" w:rsidR="0023128E" w:rsidRDefault="001E0D24" w:rsidP="0023128E">
      <w:pPr>
        <w:pStyle w:val="BodyText"/>
        <w:spacing w:line="240" w:lineRule="auto"/>
      </w:pPr>
      <w:r w:rsidRPr="001E0D24">
        <w:rPr>
          <w:color w:val="FF0000"/>
        </w:rPr>
        <w:t>{Insert Company Name}</w:t>
      </w:r>
      <w:r w:rsidR="0023128E">
        <w:t xml:space="preserve"> must review and update the current Media Protection: </w:t>
      </w:r>
      <w:r w:rsidR="0023128E" w:rsidRPr="00D73C84">
        <w:rPr>
          <w:rStyle w:val="ControlBreadcrumbChar"/>
        </w:rPr>
        <w:t>[MP-1 (c)]</w:t>
      </w:r>
    </w:p>
    <w:p w14:paraId="4E2C750D" w14:textId="7BF264C6" w:rsidR="0023128E" w:rsidRDefault="0023128E" w:rsidP="00043279">
      <w:pPr>
        <w:pStyle w:val="BodyText"/>
        <w:numPr>
          <w:ilvl w:val="0"/>
          <w:numId w:val="33"/>
        </w:numPr>
        <w:spacing w:line="240" w:lineRule="auto"/>
      </w:pPr>
      <w:r>
        <w:t xml:space="preserve">Policies at least annually, following a significant change, and/or any compromising event </w:t>
      </w:r>
      <w:r w:rsidRPr="00D73C84">
        <w:rPr>
          <w:rStyle w:val="ControlBreadcrumbChar"/>
        </w:rPr>
        <w:t>[MP-1 (c) (1)]</w:t>
      </w:r>
    </w:p>
    <w:p w14:paraId="2D41504F" w14:textId="41FDC464" w:rsidR="00F07764" w:rsidRDefault="0023128E" w:rsidP="00043279">
      <w:pPr>
        <w:pStyle w:val="BodyText"/>
        <w:numPr>
          <w:ilvl w:val="0"/>
          <w:numId w:val="33"/>
        </w:numPr>
        <w:spacing w:line="240" w:lineRule="auto"/>
      </w:pPr>
      <w:r>
        <w:t xml:space="preserve">Procedures at least annually, following a significant change, and/or any compromising event </w:t>
      </w:r>
      <w:r w:rsidRPr="00D73C84">
        <w:rPr>
          <w:rStyle w:val="ControlBreadcrumbChar"/>
        </w:rPr>
        <w:t>[MP-1 (c) (2)]</w:t>
      </w:r>
    </w:p>
    <w:p w14:paraId="5C24D6FC" w14:textId="60D9DE2C" w:rsidR="00846A5B" w:rsidRPr="00081F9A" w:rsidRDefault="00846A5B" w:rsidP="00081F9A">
      <w:pPr>
        <w:pStyle w:val="Style10"/>
        <w:rPr>
          <w:rFonts w:hint="eastAsia"/>
        </w:rPr>
      </w:pPr>
      <w:bookmarkStart w:id="12" w:name="_Toc196401001"/>
      <w:r w:rsidRPr="00081F9A">
        <w:t xml:space="preserve">8.2 </w:t>
      </w:r>
      <w:r w:rsidR="00EC76E3">
        <w:t>Media</w:t>
      </w:r>
      <w:r w:rsidR="00EC76E3" w:rsidRPr="00081F9A">
        <w:t xml:space="preserve"> </w:t>
      </w:r>
      <w:r w:rsidR="00EC76E3">
        <w:t xml:space="preserve">Access </w:t>
      </w:r>
      <w:r w:rsidRPr="00081F9A">
        <w:t>[</w:t>
      </w:r>
      <w:r w:rsidR="00EC76E3">
        <w:t>MP</w:t>
      </w:r>
      <w:r w:rsidRPr="00081F9A">
        <w:t>-2]</w:t>
      </w:r>
      <w:bookmarkEnd w:id="12"/>
    </w:p>
    <w:p w14:paraId="5A933353" w14:textId="78882AC0" w:rsidR="00846A5B" w:rsidRDefault="001E0D24" w:rsidP="001C7979">
      <w:pPr>
        <w:pStyle w:val="BodyText"/>
        <w:spacing w:after="0" w:line="240" w:lineRule="auto"/>
      </w:pPr>
      <w:r w:rsidRPr="001E0D24">
        <w:rPr>
          <w:color w:val="FF0000"/>
        </w:rPr>
        <w:t>{Insert Company Name}</w:t>
      </w:r>
      <w:r w:rsidR="001C7979" w:rsidRPr="001C7979">
        <w:t xml:space="preserve"> must ensure that access to digital and non-digital media is restricted from all personnel without a legitimate need to know. </w:t>
      </w:r>
      <w:r w:rsidR="001C7979" w:rsidRPr="00D73C84">
        <w:rPr>
          <w:rStyle w:val="ControlBreadcrumbChar"/>
        </w:rPr>
        <w:t>[MP-2]</w:t>
      </w:r>
    </w:p>
    <w:p w14:paraId="64FCE608" w14:textId="7B9B1D45" w:rsidR="00846A5B" w:rsidRPr="00846A5B" w:rsidRDefault="00846A5B" w:rsidP="00265D19">
      <w:pPr>
        <w:pStyle w:val="Style10"/>
        <w:rPr>
          <w:rFonts w:hint="eastAsia"/>
        </w:rPr>
      </w:pPr>
      <w:bookmarkStart w:id="13" w:name="_Toc196401002"/>
      <w:r w:rsidRPr="00846A5B">
        <w:t>8.</w:t>
      </w:r>
      <w:r>
        <w:t>3</w:t>
      </w:r>
      <w:r w:rsidRPr="00846A5B">
        <w:t xml:space="preserve"> </w:t>
      </w:r>
      <w:r w:rsidR="00AC06ED">
        <w:t>Media</w:t>
      </w:r>
      <w:r w:rsidR="00AC06ED" w:rsidRPr="00C412CD">
        <w:t xml:space="preserve"> </w:t>
      </w:r>
      <w:r w:rsidR="00AC06ED">
        <w:t>Marking</w:t>
      </w:r>
      <w:r w:rsidR="00C412CD" w:rsidRPr="00C412CD">
        <w:t xml:space="preserve"> [</w:t>
      </w:r>
      <w:r w:rsidR="00AC06ED">
        <w:t>MP</w:t>
      </w:r>
      <w:r w:rsidR="00C412CD" w:rsidRPr="00C412CD">
        <w:t>-3]</w:t>
      </w:r>
      <w:bookmarkEnd w:id="13"/>
    </w:p>
    <w:p w14:paraId="112C210F" w14:textId="12F9D79C" w:rsidR="00846A5B" w:rsidRDefault="0015172C" w:rsidP="00330B9B">
      <w:pPr>
        <w:pStyle w:val="BodyText"/>
        <w:spacing w:after="0" w:line="240" w:lineRule="auto"/>
      </w:pPr>
      <w:r w:rsidRPr="0015172C">
        <w:t xml:space="preserve">Information system media and information system output must be marked to indicate the distribution limitations, handling caveats, and applicable security levels (if any) of the information. </w:t>
      </w:r>
      <w:r w:rsidRPr="00D73C84">
        <w:rPr>
          <w:rStyle w:val="ControlBreadcrumbChar"/>
        </w:rPr>
        <w:t>[MP-3 (c)]</w:t>
      </w:r>
      <w:r w:rsidRPr="0015172C">
        <w:t xml:space="preserve"> No removable media is exempt from marking. </w:t>
      </w:r>
      <w:r w:rsidRPr="00D73C84">
        <w:rPr>
          <w:rStyle w:val="ControlBreadcrumbChar"/>
        </w:rPr>
        <w:t>[MP-3 (b)]</w:t>
      </w:r>
    </w:p>
    <w:p w14:paraId="138CB878" w14:textId="13628943" w:rsidR="00846A5B" w:rsidRPr="00846A5B" w:rsidRDefault="00846A5B" w:rsidP="00265D19">
      <w:pPr>
        <w:pStyle w:val="Style10"/>
        <w:rPr>
          <w:rFonts w:hint="eastAsia"/>
        </w:rPr>
      </w:pPr>
      <w:bookmarkStart w:id="14" w:name="_Toc196401003"/>
      <w:r w:rsidRPr="00846A5B">
        <w:t>8.</w:t>
      </w:r>
      <w:r w:rsidR="00C412CD">
        <w:t>4</w:t>
      </w:r>
      <w:r w:rsidRPr="00846A5B">
        <w:t xml:space="preserve"> </w:t>
      </w:r>
      <w:r w:rsidR="007363F3">
        <w:t>Media</w:t>
      </w:r>
      <w:r w:rsidR="00AC06ED">
        <w:t xml:space="preserve"> Storage </w:t>
      </w:r>
      <w:r w:rsidR="00C412CD" w:rsidRPr="00C412CD">
        <w:t>[</w:t>
      </w:r>
      <w:r w:rsidR="00AC06ED">
        <w:t>MP</w:t>
      </w:r>
      <w:r w:rsidR="00C412CD" w:rsidRPr="00C412CD">
        <w:t>-4]</w:t>
      </w:r>
      <w:bookmarkEnd w:id="14"/>
    </w:p>
    <w:p w14:paraId="45621EAA" w14:textId="75FD3CBC" w:rsidR="00D40C1E" w:rsidRDefault="00D40C1E" w:rsidP="00043279">
      <w:pPr>
        <w:pStyle w:val="BodyText"/>
        <w:spacing w:line="240" w:lineRule="auto"/>
      </w:pPr>
      <w:r>
        <w:t xml:space="preserve">All magnetic tapes, external/removable hard drives, flash/thumb drives, diskettes, compact disks, and digital video disks must be physically controlled and securely stored within access-controlled areas using a FIPS 140-2 validated encryption module for digital media and secure storage in locked cabinets or safes for non-digital media. </w:t>
      </w:r>
      <w:r w:rsidRPr="00FE21BD">
        <w:rPr>
          <w:rStyle w:val="ControlBreadcrumbChar"/>
        </w:rPr>
        <w:t>[MP-4 (a)]</w:t>
      </w:r>
    </w:p>
    <w:p w14:paraId="24134D64" w14:textId="0630E41A" w:rsidR="00846A5B" w:rsidRDefault="00D40C1E" w:rsidP="001D5F69">
      <w:pPr>
        <w:pStyle w:val="BodyText"/>
        <w:spacing w:after="0" w:line="240" w:lineRule="auto"/>
      </w:pPr>
      <w:r>
        <w:t xml:space="preserve">Additionally, mechanisms must be used to restrict access to media storage areas and to audit access attempts and access granted. All system media shall be protected until the media is destroyed or sanitized using approved equipment, techniques, and procedures following NIST SP 800-88 Media Sanitization. </w:t>
      </w:r>
      <w:r w:rsidRPr="00FE21BD">
        <w:rPr>
          <w:rStyle w:val="ControlBreadcrumbChar"/>
        </w:rPr>
        <w:t>[MP-4 (b)]</w:t>
      </w:r>
      <w:r w:rsidR="00AD379A">
        <w:t xml:space="preserve"> </w:t>
      </w:r>
    </w:p>
    <w:p w14:paraId="16E4F201" w14:textId="52F7773A" w:rsidR="00846A5B" w:rsidRPr="00846A5B" w:rsidRDefault="00846A5B" w:rsidP="00265D19">
      <w:pPr>
        <w:pStyle w:val="Style10"/>
        <w:rPr>
          <w:rFonts w:hint="eastAsia"/>
        </w:rPr>
      </w:pPr>
      <w:bookmarkStart w:id="15" w:name="_Toc196401004"/>
      <w:r w:rsidRPr="00846A5B">
        <w:t>8.</w:t>
      </w:r>
      <w:r w:rsidR="00C412CD">
        <w:t>5</w:t>
      </w:r>
      <w:r w:rsidRPr="00846A5B">
        <w:t xml:space="preserve"> </w:t>
      </w:r>
      <w:r w:rsidR="007363F3">
        <w:t>Media Transport</w:t>
      </w:r>
      <w:r w:rsidR="00C412CD" w:rsidRPr="00C412CD">
        <w:t xml:space="preserve"> [</w:t>
      </w:r>
      <w:r w:rsidR="007363F3">
        <w:t>MP</w:t>
      </w:r>
      <w:r w:rsidR="00C412CD" w:rsidRPr="00C412CD">
        <w:t>-5]</w:t>
      </w:r>
      <w:bookmarkEnd w:id="15"/>
    </w:p>
    <w:p w14:paraId="161BE367" w14:textId="3281BEAD" w:rsidR="002F04F8" w:rsidRDefault="002F04F8" w:rsidP="00043279">
      <w:pPr>
        <w:pStyle w:val="BodyText"/>
        <w:spacing w:line="240" w:lineRule="auto"/>
      </w:pPr>
      <w:r>
        <w:t xml:space="preserve">All magnetic tapes, external/removable hard drives, flash/thumb drives, diskettes, compact disks, and digital video disks must be protected and controlled during transport outside of controlled areas using a FIPS 140-2 validated encryption module for digital media and secured in locked containers for non-digital media. </w:t>
      </w:r>
      <w:r w:rsidRPr="00FE21BD">
        <w:rPr>
          <w:rStyle w:val="ControlBreadcrumbChar"/>
        </w:rPr>
        <w:t>[MP-5 (a)]</w:t>
      </w:r>
    </w:p>
    <w:p w14:paraId="46EF9579" w14:textId="77777777" w:rsidR="002F04F8" w:rsidRDefault="002F04F8" w:rsidP="00043279">
      <w:pPr>
        <w:pStyle w:val="BodyText"/>
        <w:spacing w:line="240" w:lineRule="auto"/>
      </w:pPr>
      <w:r>
        <w:t xml:space="preserve">Activities associated with transport of such media are restricted to authorized personnel </w:t>
      </w:r>
      <w:r w:rsidRPr="00FE21BD">
        <w:rPr>
          <w:rStyle w:val="ControlBreadcrumbChar"/>
        </w:rPr>
        <w:t>[MP-5 (d)]</w:t>
      </w:r>
      <w:r>
        <w:t xml:space="preserve"> and must be documented using the trusted carrier’s official custody record (examples include the United States Postal Service (USPS) using Registered Mail, FedEx, or UPS). </w:t>
      </w:r>
      <w:r w:rsidRPr="00FE21BD">
        <w:rPr>
          <w:rStyle w:val="ControlBreadcrumbChar"/>
        </w:rPr>
        <w:t>[MP-5 (c)]</w:t>
      </w:r>
    </w:p>
    <w:p w14:paraId="07139FC5" w14:textId="3744099D" w:rsidR="00846A5B" w:rsidRDefault="002F04F8" w:rsidP="002F04F8">
      <w:pPr>
        <w:pStyle w:val="BodyText"/>
        <w:spacing w:after="0" w:line="240" w:lineRule="auto"/>
      </w:pPr>
      <w:r>
        <w:t xml:space="preserve">FIPS 140-2 Cryptographic mechanisms shall be used to protect the confidentiality and integrity of information stored on digital media and accountability for system media will be maintained during transport outside of controlled areas. </w:t>
      </w:r>
      <w:r w:rsidRPr="00FE21BD">
        <w:rPr>
          <w:rStyle w:val="ControlBreadcrumbChar"/>
        </w:rPr>
        <w:t>[MP-5 (b)]</w:t>
      </w:r>
    </w:p>
    <w:p w14:paraId="34ADC4A5" w14:textId="17BFABA2" w:rsidR="00846A5B" w:rsidRPr="00846A5B" w:rsidRDefault="00846A5B" w:rsidP="00265D19">
      <w:pPr>
        <w:pStyle w:val="Style10"/>
        <w:rPr>
          <w:rFonts w:hint="eastAsia"/>
        </w:rPr>
      </w:pPr>
      <w:bookmarkStart w:id="16" w:name="_Toc196401005"/>
      <w:r w:rsidRPr="00846A5B">
        <w:t>8.</w:t>
      </w:r>
      <w:r w:rsidR="00C412CD">
        <w:t>6</w:t>
      </w:r>
      <w:r w:rsidRPr="00846A5B">
        <w:t xml:space="preserve"> </w:t>
      </w:r>
      <w:r w:rsidR="00EC76E3">
        <w:t>Media</w:t>
      </w:r>
      <w:r w:rsidR="00FF489C">
        <w:t xml:space="preserve"> Sanitization</w:t>
      </w:r>
      <w:r w:rsidR="00C412CD" w:rsidRPr="00C412CD">
        <w:t xml:space="preserve"> </w:t>
      </w:r>
      <w:r w:rsidR="00FF489C">
        <w:t>[MP</w:t>
      </w:r>
      <w:r w:rsidR="00C412CD" w:rsidRPr="00C412CD">
        <w:t>-</w:t>
      </w:r>
      <w:proofErr w:type="gramStart"/>
      <w:r w:rsidR="00C412CD" w:rsidRPr="00C412CD">
        <w:t>6, {</w:t>
      </w:r>
      <w:proofErr w:type="gramEnd"/>
      <w:r w:rsidR="00FF489C">
        <w:t>MP</w:t>
      </w:r>
      <w:r w:rsidR="00C412CD" w:rsidRPr="00C412CD">
        <w:t>-6 (</w:t>
      </w:r>
      <w:r w:rsidR="00FF489C">
        <w:t>1-</w:t>
      </w:r>
      <w:r w:rsidR="00C412CD" w:rsidRPr="00C412CD">
        <w:t xml:space="preserve">3) High </w:t>
      </w:r>
      <w:proofErr w:type="gramStart"/>
      <w:r w:rsidR="00C412CD" w:rsidRPr="00C412CD">
        <w:t>Only}]</w:t>
      </w:r>
      <w:bookmarkEnd w:id="16"/>
      <w:proofErr w:type="gramEnd"/>
    </w:p>
    <w:p w14:paraId="0A9C41DD" w14:textId="7DBDC9BD" w:rsidR="002F488F" w:rsidRDefault="002F488F" w:rsidP="00043279">
      <w:pPr>
        <w:pStyle w:val="BodyText"/>
        <w:spacing w:line="240" w:lineRule="auto"/>
      </w:pPr>
      <w:r>
        <w:t>All system media, both digital and non-digital, must be sanitized prior to disposal, release out of organizational control, or release for reuse in accordance with NIST SP 800-88 Section</w:t>
      </w:r>
      <w:r w:rsidR="00656488">
        <w:t xml:space="preserve"> </w:t>
      </w:r>
      <w:r>
        <w:t xml:space="preserve">4. </w:t>
      </w:r>
      <w:r w:rsidRPr="008E1CE3">
        <w:rPr>
          <w:rStyle w:val="ControlBreadcrumbChar"/>
        </w:rPr>
        <w:t>[MP-6 (a)]</w:t>
      </w:r>
      <w:r>
        <w:t xml:space="preserve"> </w:t>
      </w:r>
      <w:r>
        <w:lastRenderedPageBreak/>
        <w:t xml:space="preserve">Sanitization mechanisms must be on the media that have the strength and integrity commensurate with the classification or sensitivity of the information on the media. </w:t>
      </w:r>
      <w:r w:rsidRPr="00FE21BD">
        <w:rPr>
          <w:rStyle w:val="ControlBreadcrumbChar"/>
        </w:rPr>
        <w:t>[MP-6 (b)]</w:t>
      </w:r>
    </w:p>
    <w:p w14:paraId="279763D3" w14:textId="77777777" w:rsidR="002F488F" w:rsidRPr="00043279" w:rsidRDefault="002F488F" w:rsidP="00043279">
      <w:pPr>
        <w:pStyle w:val="BodyText"/>
        <w:spacing w:line="240" w:lineRule="auto"/>
        <w:rPr>
          <w:b/>
          <w:bCs/>
        </w:rPr>
      </w:pPr>
      <w:r w:rsidRPr="00043279">
        <w:rPr>
          <w:b/>
          <w:bCs/>
        </w:rPr>
        <w:t>For high impact systems only:</w:t>
      </w:r>
    </w:p>
    <w:p w14:paraId="75DD5364" w14:textId="2A1169A3" w:rsidR="002F488F" w:rsidRDefault="001E0D24" w:rsidP="002F488F">
      <w:pPr>
        <w:pStyle w:val="BodyText"/>
        <w:spacing w:after="0" w:line="240" w:lineRule="auto"/>
      </w:pPr>
      <w:r w:rsidRPr="001E0D24">
        <w:rPr>
          <w:color w:val="FF0000"/>
        </w:rPr>
        <w:t>{Insert Company Name}</w:t>
      </w:r>
      <w:r w:rsidR="002F488F">
        <w:t xml:space="preserve"> must:</w:t>
      </w:r>
    </w:p>
    <w:p w14:paraId="46D516F1" w14:textId="59B72885" w:rsidR="002F488F" w:rsidRDefault="002F488F" w:rsidP="00043279">
      <w:pPr>
        <w:pStyle w:val="BodyText"/>
        <w:numPr>
          <w:ilvl w:val="0"/>
          <w:numId w:val="32"/>
        </w:numPr>
        <w:spacing w:after="0" w:line="240" w:lineRule="auto"/>
      </w:pPr>
      <w:r>
        <w:t xml:space="preserve">Review, approve, track, document, and verify media sanitization and disposal actions. </w:t>
      </w:r>
      <w:r w:rsidR="008E1CE3" w:rsidRPr="008E1CE3">
        <w:rPr>
          <w:rStyle w:val="ControlBreadcrumbChar"/>
        </w:rPr>
        <w:t>[MP-6 (1)]</w:t>
      </w:r>
    </w:p>
    <w:p w14:paraId="77DDFFE0" w14:textId="4D25BF28" w:rsidR="002F488F" w:rsidRDefault="002F488F" w:rsidP="00043279">
      <w:pPr>
        <w:pStyle w:val="BodyText"/>
        <w:numPr>
          <w:ilvl w:val="0"/>
          <w:numId w:val="32"/>
        </w:numPr>
        <w:spacing w:after="0" w:line="240" w:lineRule="auto"/>
      </w:pPr>
      <w:r>
        <w:t>Test sanitization equipment and procedures at least semi-annually to ensure that the intended sanitization is being achieved</w:t>
      </w:r>
      <w:r w:rsidR="008E1CE3">
        <w:t xml:space="preserve"> </w:t>
      </w:r>
      <w:r w:rsidR="008E1CE3" w:rsidRPr="008E1CE3">
        <w:rPr>
          <w:rStyle w:val="ControlBreadcrumbChar"/>
        </w:rPr>
        <w:t>[MP-6 (2)]</w:t>
      </w:r>
    </w:p>
    <w:p w14:paraId="680C2329" w14:textId="01A2218D" w:rsidR="00846A5B" w:rsidRDefault="002F488F" w:rsidP="00043279">
      <w:pPr>
        <w:pStyle w:val="BodyText"/>
        <w:numPr>
          <w:ilvl w:val="0"/>
          <w:numId w:val="32"/>
        </w:numPr>
        <w:spacing w:after="0" w:line="240" w:lineRule="auto"/>
      </w:pPr>
      <w:r>
        <w:t xml:space="preserve">Apply nondestructive sanitization techniques to any new portable storage device prior to connecting such devices to the system </w:t>
      </w:r>
      <w:proofErr w:type="gramStart"/>
      <w:r>
        <w:t>in order to</w:t>
      </w:r>
      <w:proofErr w:type="gramEnd"/>
      <w:r>
        <w:t xml:space="preserve"> remove any potential malicious code or if the device is procured from an untrustworthy source. </w:t>
      </w:r>
      <w:r w:rsidR="0013346B" w:rsidRPr="0013346B">
        <w:rPr>
          <w:rStyle w:val="ControlBreadcrumbChar"/>
        </w:rPr>
        <w:t>[MP-6 (3)]</w:t>
      </w:r>
    </w:p>
    <w:p w14:paraId="3DD3009F" w14:textId="66A654E1" w:rsidR="00846A5B" w:rsidRPr="00846A5B" w:rsidRDefault="00846A5B" w:rsidP="00265D19">
      <w:pPr>
        <w:pStyle w:val="Style10"/>
        <w:rPr>
          <w:rFonts w:hint="eastAsia"/>
        </w:rPr>
      </w:pPr>
      <w:bookmarkStart w:id="17" w:name="_Toc196401006"/>
      <w:r w:rsidRPr="00846A5B">
        <w:t>8.</w:t>
      </w:r>
      <w:r w:rsidR="00C412CD">
        <w:t>7</w:t>
      </w:r>
      <w:r w:rsidRPr="00846A5B">
        <w:t xml:space="preserve"> </w:t>
      </w:r>
      <w:r w:rsidR="00EC76E3">
        <w:t>Media Use</w:t>
      </w:r>
      <w:r w:rsidR="00C412CD" w:rsidRPr="00C412CD">
        <w:t xml:space="preserve"> [</w:t>
      </w:r>
      <w:r w:rsidR="00EC76E3">
        <w:t>MP</w:t>
      </w:r>
      <w:r w:rsidR="00C412CD" w:rsidRPr="00C412CD">
        <w:t>-7]</w:t>
      </w:r>
      <w:bookmarkEnd w:id="17"/>
    </w:p>
    <w:p w14:paraId="1E974DBE" w14:textId="368866F6" w:rsidR="00043279" w:rsidRDefault="00043279" w:rsidP="00043279">
      <w:pPr>
        <w:pStyle w:val="BodyText"/>
        <w:spacing w:line="240" w:lineRule="auto"/>
      </w:pPr>
      <w:r>
        <w:t xml:space="preserve">The use of external/removable hard drives, flash/thumb drives, diskettes, compact disks, and digital video disks, and other similar media are prohibited on </w:t>
      </w:r>
      <w:r w:rsidR="001E0D24" w:rsidRPr="001E0D24">
        <w:rPr>
          <w:color w:val="FF0000"/>
        </w:rPr>
        <w:t>{Insert Company Name}</w:t>
      </w:r>
      <w:r>
        <w:t xml:space="preserve"> systems using safeguards unless the employee, role, or department has a documented exception. </w:t>
      </w:r>
      <w:r w:rsidRPr="0013346B">
        <w:rPr>
          <w:rStyle w:val="ControlBreadcrumbChar"/>
        </w:rPr>
        <w:t>[MP-7 (a)]</w:t>
      </w:r>
      <w:r>
        <w:t xml:space="preserve"> </w:t>
      </w:r>
    </w:p>
    <w:p w14:paraId="5C2AF184" w14:textId="79BDB445" w:rsidR="00C412CD" w:rsidRDefault="00043279" w:rsidP="00824F9C">
      <w:pPr>
        <w:pStyle w:val="BodyText"/>
        <w:spacing w:after="0" w:line="240" w:lineRule="auto"/>
      </w:pPr>
      <w:r>
        <w:t xml:space="preserve">The use of portable storage devices is prohibited in organizational systems when such devices have no identifiable owner. </w:t>
      </w:r>
      <w:r w:rsidRPr="0013346B">
        <w:rPr>
          <w:rStyle w:val="ControlBreadcrumbChar"/>
        </w:rPr>
        <w:t>[MP-7 (b)]</w:t>
      </w:r>
    </w:p>
    <w:sectPr w:rsidR="00C412CD" w:rsidSect="005A1B16">
      <w:footerReference w:type="defaul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65F4B" w14:textId="77777777" w:rsidR="00987EE2" w:rsidRDefault="00987EE2" w:rsidP="00B759CD">
      <w:pPr>
        <w:spacing w:after="0" w:line="240" w:lineRule="auto"/>
      </w:pPr>
      <w:r>
        <w:separator/>
      </w:r>
    </w:p>
  </w:endnote>
  <w:endnote w:type="continuationSeparator" w:id="0">
    <w:p w14:paraId="7D9CE0FE" w14:textId="77777777" w:rsidR="00987EE2" w:rsidRDefault="00987EE2" w:rsidP="00B759CD">
      <w:pPr>
        <w:spacing w:after="0" w:line="240" w:lineRule="auto"/>
      </w:pPr>
      <w:r>
        <w:continuationSeparator/>
      </w:r>
    </w:p>
  </w:endnote>
  <w:endnote w:type="continuationNotice" w:id="1">
    <w:p w14:paraId="1F0B72F0" w14:textId="77777777" w:rsidR="00987EE2" w:rsidRDefault="00987E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6E365" w14:textId="0E5A4431" w:rsidR="00072526" w:rsidRPr="00072526" w:rsidRDefault="00072526" w:rsidP="00072526">
    <w:pPr>
      <w:tabs>
        <w:tab w:val="center" w:pos="4680"/>
        <w:tab w:val="right" w:pos="9360"/>
      </w:tabs>
      <w:spacing w:after="0" w:line="240" w:lineRule="auto"/>
      <w:rPr>
        <w:rFonts w:ascii="Roboto" w:eastAsia="Calibri" w:hAnsi="Roboto" w:cs="Arial"/>
      </w:rPr>
    </w:pPr>
  </w:p>
  <w:p w14:paraId="44919EB3" w14:textId="77777777" w:rsidR="00072526" w:rsidRDefault="000725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E56E0" w14:textId="77777777" w:rsidR="00603E8F" w:rsidRPr="00072526" w:rsidRDefault="00603E8F" w:rsidP="00072526">
    <w:pPr>
      <w:tabs>
        <w:tab w:val="center" w:pos="4680"/>
        <w:tab w:val="right" w:pos="9360"/>
      </w:tabs>
      <w:spacing w:after="0" w:line="240" w:lineRule="auto"/>
      <w:rPr>
        <w:rFonts w:ascii="Roboto" w:eastAsia="Calibri" w:hAnsi="Roboto" w:cs="Arial"/>
      </w:rPr>
    </w:pPr>
    <w:r w:rsidRPr="00072526">
      <w:rPr>
        <w:rFonts w:ascii="Roboto" w:eastAsia="Calibri" w:hAnsi="Roboto" w:cs="Arial"/>
        <w:b/>
        <w:bCs/>
        <w:sz w:val="28"/>
        <w:szCs w:val="28"/>
      </w:rPr>
      <w:t>GovRAMP</w:t>
    </w:r>
    <w:r w:rsidRPr="00072526">
      <w:rPr>
        <w:rFonts w:ascii="Roboto" w:eastAsia="Calibri" w:hAnsi="Roboto" w:cs="Arial"/>
      </w:rPr>
      <w:ptab w:relativeTo="margin" w:alignment="center" w:leader="none"/>
    </w:r>
    <w:r w:rsidRPr="00072526">
      <w:rPr>
        <w:rFonts w:ascii="Roboto" w:eastAsia="Calibri" w:hAnsi="Roboto" w:cs="Arial"/>
      </w:rPr>
      <w:t xml:space="preserve"> </w:t>
    </w:r>
    <w:r w:rsidRPr="00072526">
      <w:rPr>
        <w:rFonts w:ascii="Roboto" w:eastAsia="Calibri" w:hAnsi="Roboto" w:cs="Arial"/>
      </w:rPr>
      <w:ptab w:relativeTo="margin" w:alignment="right" w:leader="none"/>
    </w:r>
    <w:r w:rsidRPr="00072526">
      <w:rPr>
        <w:rFonts w:ascii="Roboto" w:eastAsia="Calibri" w:hAnsi="Roboto" w:cs="Arial"/>
      </w:rPr>
      <w:fldChar w:fldCharType="begin"/>
    </w:r>
    <w:r w:rsidRPr="00072526">
      <w:rPr>
        <w:rFonts w:ascii="Roboto" w:eastAsia="Calibri" w:hAnsi="Roboto" w:cs="Arial"/>
      </w:rPr>
      <w:instrText xml:space="preserve"> PAGE  \* Arabic  \* MERGEFORMAT </w:instrText>
    </w:r>
    <w:r w:rsidRPr="00072526">
      <w:rPr>
        <w:rFonts w:ascii="Roboto" w:eastAsia="Calibri" w:hAnsi="Roboto" w:cs="Arial"/>
      </w:rPr>
      <w:fldChar w:fldCharType="separate"/>
    </w:r>
    <w:r w:rsidRPr="00072526">
      <w:rPr>
        <w:rFonts w:ascii="Roboto" w:eastAsia="Calibri" w:hAnsi="Roboto" w:cs="Arial"/>
      </w:rPr>
      <w:t>1</w:t>
    </w:r>
    <w:r w:rsidRPr="00072526">
      <w:rPr>
        <w:rFonts w:ascii="Roboto" w:eastAsia="Calibri" w:hAnsi="Roboto" w:cs="Arial"/>
      </w:rPr>
      <w:fldChar w:fldCharType="end"/>
    </w:r>
  </w:p>
  <w:p w14:paraId="3887919D" w14:textId="77777777" w:rsidR="00603E8F" w:rsidRDefault="0060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59E5B" w14:textId="77777777" w:rsidR="00987EE2" w:rsidRDefault="00987EE2" w:rsidP="00B759CD">
      <w:pPr>
        <w:spacing w:after="0" w:line="240" w:lineRule="auto"/>
      </w:pPr>
      <w:r>
        <w:separator/>
      </w:r>
    </w:p>
  </w:footnote>
  <w:footnote w:type="continuationSeparator" w:id="0">
    <w:p w14:paraId="0BAFFEC3" w14:textId="77777777" w:rsidR="00987EE2" w:rsidRDefault="00987EE2" w:rsidP="00B759CD">
      <w:pPr>
        <w:spacing w:after="0" w:line="240" w:lineRule="auto"/>
      </w:pPr>
      <w:r>
        <w:continuationSeparator/>
      </w:r>
    </w:p>
  </w:footnote>
  <w:footnote w:type="continuationNotice" w:id="1">
    <w:p w14:paraId="4E4FB346" w14:textId="77777777" w:rsidR="00987EE2" w:rsidRDefault="00987E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0A65AB05">
          <wp:extent cx="496385" cy="496385"/>
          <wp:effectExtent l="0" t="0" r="0" b="0"/>
          <wp:docPr id="475802535" name="Picture 475802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802535" name="Picture 475802535"/>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2043175600" name="Picture 2043175600"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EB30FC7"/>
    <w:multiLevelType w:val="hybridMultilevel"/>
    <w:tmpl w:val="E8EAD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3D641F"/>
    <w:multiLevelType w:val="hybridMultilevel"/>
    <w:tmpl w:val="8B745D8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F4A60AE"/>
    <w:multiLevelType w:val="hybridMultilevel"/>
    <w:tmpl w:val="7FD47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8"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2A10B0"/>
    <w:multiLevelType w:val="multilevel"/>
    <w:tmpl w:val="B1E2D862"/>
    <w:numStyleLink w:val="Bullet"/>
  </w:abstractNum>
  <w:abstractNum w:abstractNumId="21"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DD619C8"/>
    <w:multiLevelType w:val="hybridMultilevel"/>
    <w:tmpl w:val="A2A875A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6"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F2022B"/>
    <w:multiLevelType w:val="hybridMultilevel"/>
    <w:tmpl w:val="DB087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2E5C85"/>
    <w:multiLevelType w:val="hybridMultilevel"/>
    <w:tmpl w:val="58D0BF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0"/>
  </w:num>
  <w:num w:numId="2" w16cid:durableId="323898153">
    <w:abstractNumId w:val="14"/>
  </w:num>
  <w:num w:numId="3" w16cid:durableId="596907349">
    <w:abstractNumId w:val="17"/>
  </w:num>
  <w:num w:numId="4" w16cid:durableId="1243954519">
    <w:abstractNumId w:val="18"/>
  </w:num>
  <w:num w:numId="5" w16cid:durableId="855271242">
    <w:abstractNumId w:val="20"/>
  </w:num>
  <w:num w:numId="6" w16cid:durableId="1623531167">
    <w:abstractNumId w:val="1"/>
  </w:num>
  <w:num w:numId="7" w16cid:durableId="238102443">
    <w:abstractNumId w:val="3"/>
  </w:num>
  <w:num w:numId="8" w16cid:durableId="2102748875">
    <w:abstractNumId w:val="8"/>
  </w:num>
  <w:num w:numId="9" w16cid:durableId="539971958">
    <w:abstractNumId w:val="25"/>
  </w:num>
  <w:num w:numId="10" w16cid:durableId="1631134603">
    <w:abstractNumId w:val="33"/>
  </w:num>
  <w:num w:numId="11" w16cid:durableId="1605262904">
    <w:abstractNumId w:val="29"/>
  </w:num>
  <w:num w:numId="12" w16cid:durableId="435294227">
    <w:abstractNumId w:val="22"/>
  </w:num>
  <w:num w:numId="13" w16cid:durableId="1771661477">
    <w:abstractNumId w:val="19"/>
  </w:num>
  <w:num w:numId="14" w16cid:durableId="122161708">
    <w:abstractNumId w:val="31"/>
  </w:num>
  <w:num w:numId="15" w16cid:durableId="1675372822">
    <w:abstractNumId w:val="28"/>
  </w:num>
  <w:num w:numId="16" w16cid:durableId="1679582469">
    <w:abstractNumId w:val="15"/>
  </w:num>
  <w:num w:numId="17" w16cid:durableId="1629168321">
    <w:abstractNumId w:val="5"/>
  </w:num>
  <w:num w:numId="18" w16cid:durableId="1558282103">
    <w:abstractNumId w:val="13"/>
  </w:num>
  <w:num w:numId="19" w16cid:durableId="1483540827">
    <w:abstractNumId w:val="10"/>
  </w:num>
  <w:num w:numId="20" w16cid:durableId="423697076">
    <w:abstractNumId w:val="9"/>
  </w:num>
  <w:num w:numId="21" w16cid:durableId="368839957">
    <w:abstractNumId w:val="7"/>
  </w:num>
  <w:num w:numId="22" w16cid:durableId="897669792">
    <w:abstractNumId w:val="26"/>
  </w:num>
  <w:num w:numId="23" w16cid:durableId="831718060">
    <w:abstractNumId w:val="6"/>
  </w:num>
  <w:num w:numId="24" w16cid:durableId="1882281332">
    <w:abstractNumId w:val="0"/>
  </w:num>
  <w:num w:numId="25" w16cid:durableId="1403020158">
    <w:abstractNumId w:val="4"/>
  </w:num>
  <w:num w:numId="26" w16cid:durableId="951744104">
    <w:abstractNumId w:val="21"/>
  </w:num>
  <w:num w:numId="27" w16cid:durableId="367536582">
    <w:abstractNumId w:val="23"/>
  </w:num>
  <w:num w:numId="28" w16cid:durableId="1846245622">
    <w:abstractNumId w:val="16"/>
  </w:num>
  <w:num w:numId="29" w16cid:durableId="952788454">
    <w:abstractNumId w:val="27"/>
  </w:num>
  <w:num w:numId="30" w16cid:durableId="2061632149">
    <w:abstractNumId w:val="11"/>
  </w:num>
  <w:num w:numId="31" w16cid:durableId="1060011979">
    <w:abstractNumId w:val="24"/>
  </w:num>
  <w:num w:numId="32" w16cid:durableId="383875077">
    <w:abstractNumId w:val="12"/>
  </w:num>
  <w:num w:numId="33" w16cid:durableId="1463159207">
    <w:abstractNumId w:val="2"/>
  </w:num>
  <w:num w:numId="34" w16cid:durableId="793671047">
    <w:abstractNumId w:val="32"/>
  </w:num>
  <w:num w:numId="35" w16cid:durableId="1810129512">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25B"/>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083"/>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279"/>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983"/>
    <w:rsid w:val="00066FA8"/>
    <w:rsid w:val="00072526"/>
    <w:rsid w:val="00073C9D"/>
    <w:rsid w:val="0007601C"/>
    <w:rsid w:val="000765D0"/>
    <w:rsid w:val="000766A1"/>
    <w:rsid w:val="00081F9A"/>
    <w:rsid w:val="00082484"/>
    <w:rsid w:val="00082D4B"/>
    <w:rsid w:val="000837DB"/>
    <w:rsid w:val="00084AD3"/>
    <w:rsid w:val="000854F6"/>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C7854"/>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00B3"/>
    <w:rsid w:val="000F177E"/>
    <w:rsid w:val="000F3114"/>
    <w:rsid w:val="000F41C6"/>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D77"/>
    <w:rsid w:val="00113EF2"/>
    <w:rsid w:val="00116A2C"/>
    <w:rsid w:val="00116FAA"/>
    <w:rsid w:val="0011700E"/>
    <w:rsid w:val="001202DD"/>
    <w:rsid w:val="00120430"/>
    <w:rsid w:val="00120565"/>
    <w:rsid w:val="00120EC5"/>
    <w:rsid w:val="00121019"/>
    <w:rsid w:val="001217ED"/>
    <w:rsid w:val="00121FB3"/>
    <w:rsid w:val="00123983"/>
    <w:rsid w:val="00123A50"/>
    <w:rsid w:val="00123A9F"/>
    <w:rsid w:val="00124101"/>
    <w:rsid w:val="00124DBB"/>
    <w:rsid w:val="001254E8"/>
    <w:rsid w:val="00126981"/>
    <w:rsid w:val="00126E1C"/>
    <w:rsid w:val="00127357"/>
    <w:rsid w:val="0012774D"/>
    <w:rsid w:val="0013034A"/>
    <w:rsid w:val="001322F3"/>
    <w:rsid w:val="0013346B"/>
    <w:rsid w:val="001336C8"/>
    <w:rsid w:val="00133A4E"/>
    <w:rsid w:val="00134035"/>
    <w:rsid w:val="00137393"/>
    <w:rsid w:val="00140F8B"/>
    <w:rsid w:val="00142616"/>
    <w:rsid w:val="00142D20"/>
    <w:rsid w:val="00143526"/>
    <w:rsid w:val="00143EDD"/>
    <w:rsid w:val="001448B6"/>
    <w:rsid w:val="00145487"/>
    <w:rsid w:val="001479FF"/>
    <w:rsid w:val="00150D77"/>
    <w:rsid w:val="00151263"/>
    <w:rsid w:val="0015172C"/>
    <w:rsid w:val="00151993"/>
    <w:rsid w:val="00151FDA"/>
    <w:rsid w:val="00152AF2"/>
    <w:rsid w:val="00154172"/>
    <w:rsid w:val="001558D5"/>
    <w:rsid w:val="00156875"/>
    <w:rsid w:val="001578E8"/>
    <w:rsid w:val="00157925"/>
    <w:rsid w:val="001579D8"/>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C7979"/>
    <w:rsid w:val="001D0179"/>
    <w:rsid w:val="001D0182"/>
    <w:rsid w:val="001D07A6"/>
    <w:rsid w:val="001D125E"/>
    <w:rsid w:val="001D1858"/>
    <w:rsid w:val="001D26FB"/>
    <w:rsid w:val="001D3115"/>
    <w:rsid w:val="001D481C"/>
    <w:rsid w:val="001D535F"/>
    <w:rsid w:val="001D54FC"/>
    <w:rsid w:val="001D5772"/>
    <w:rsid w:val="001D5ED4"/>
    <w:rsid w:val="001D5F1A"/>
    <w:rsid w:val="001D5F69"/>
    <w:rsid w:val="001D65A1"/>
    <w:rsid w:val="001D6CAD"/>
    <w:rsid w:val="001D744C"/>
    <w:rsid w:val="001D77F5"/>
    <w:rsid w:val="001E0618"/>
    <w:rsid w:val="001E0D24"/>
    <w:rsid w:val="001E1333"/>
    <w:rsid w:val="001E2091"/>
    <w:rsid w:val="001E23B0"/>
    <w:rsid w:val="001E311D"/>
    <w:rsid w:val="001E3228"/>
    <w:rsid w:val="001E3B94"/>
    <w:rsid w:val="001E3E73"/>
    <w:rsid w:val="001E4382"/>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173E"/>
    <w:rsid w:val="00212574"/>
    <w:rsid w:val="00214333"/>
    <w:rsid w:val="00214702"/>
    <w:rsid w:val="002154DE"/>
    <w:rsid w:val="00215625"/>
    <w:rsid w:val="0021786E"/>
    <w:rsid w:val="00217F33"/>
    <w:rsid w:val="00220060"/>
    <w:rsid w:val="0022010A"/>
    <w:rsid w:val="00220115"/>
    <w:rsid w:val="002201BF"/>
    <w:rsid w:val="002238ED"/>
    <w:rsid w:val="00223EF4"/>
    <w:rsid w:val="0022535F"/>
    <w:rsid w:val="00226BAA"/>
    <w:rsid w:val="0023128E"/>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676D4"/>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803"/>
    <w:rsid w:val="00286A85"/>
    <w:rsid w:val="00287F5A"/>
    <w:rsid w:val="00292418"/>
    <w:rsid w:val="00294012"/>
    <w:rsid w:val="00295D27"/>
    <w:rsid w:val="00297364"/>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4F8"/>
    <w:rsid w:val="002F09C8"/>
    <w:rsid w:val="002F1EE5"/>
    <w:rsid w:val="002F2239"/>
    <w:rsid w:val="002F3D9E"/>
    <w:rsid w:val="002F4065"/>
    <w:rsid w:val="002F488F"/>
    <w:rsid w:val="002F4D52"/>
    <w:rsid w:val="002F5090"/>
    <w:rsid w:val="002F6FAD"/>
    <w:rsid w:val="002F72BB"/>
    <w:rsid w:val="002F74F2"/>
    <w:rsid w:val="002F79FD"/>
    <w:rsid w:val="003023B7"/>
    <w:rsid w:val="00302AF2"/>
    <w:rsid w:val="00303458"/>
    <w:rsid w:val="003056A7"/>
    <w:rsid w:val="00305A97"/>
    <w:rsid w:val="003063A7"/>
    <w:rsid w:val="003102DA"/>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0D4B"/>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1AD"/>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15D6"/>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5C77"/>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D26"/>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027"/>
    <w:rsid w:val="00506756"/>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72B"/>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1C0C"/>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C40"/>
    <w:rsid w:val="00580E19"/>
    <w:rsid w:val="00581B4C"/>
    <w:rsid w:val="00582825"/>
    <w:rsid w:val="00582F79"/>
    <w:rsid w:val="0058549C"/>
    <w:rsid w:val="00585FDF"/>
    <w:rsid w:val="0058679E"/>
    <w:rsid w:val="00586B2A"/>
    <w:rsid w:val="00591093"/>
    <w:rsid w:val="005910C3"/>
    <w:rsid w:val="00591769"/>
    <w:rsid w:val="00592D33"/>
    <w:rsid w:val="00593DE1"/>
    <w:rsid w:val="00593E37"/>
    <w:rsid w:val="00594D89"/>
    <w:rsid w:val="005956DC"/>
    <w:rsid w:val="005957B5"/>
    <w:rsid w:val="00596317"/>
    <w:rsid w:val="005972D9"/>
    <w:rsid w:val="00597482"/>
    <w:rsid w:val="005A0403"/>
    <w:rsid w:val="005A05D9"/>
    <w:rsid w:val="005A162C"/>
    <w:rsid w:val="005A1B16"/>
    <w:rsid w:val="005A64FF"/>
    <w:rsid w:val="005A679A"/>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3E8F"/>
    <w:rsid w:val="00605358"/>
    <w:rsid w:val="006077E7"/>
    <w:rsid w:val="00607816"/>
    <w:rsid w:val="00607E4F"/>
    <w:rsid w:val="00610AE2"/>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0AD6"/>
    <w:rsid w:val="006420A1"/>
    <w:rsid w:val="0064217D"/>
    <w:rsid w:val="00642638"/>
    <w:rsid w:val="00642A26"/>
    <w:rsid w:val="00647C03"/>
    <w:rsid w:val="00647F48"/>
    <w:rsid w:val="00650143"/>
    <w:rsid w:val="00650A63"/>
    <w:rsid w:val="00654515"/>
    <w:rsid w:val="00654D6C"/>
    <w:rsid w:val="00655E02"/>
    <w:rsid w:val="00656488"/>
    <w:rsid w:val="006573F9"/>
    <w:rsid w:val="006575B1"/>
    <w:rsid w:val="006604D3"/>
    <w:rsid w:val="0066099C"/>
    <w:rsid w:val="00661272"/>
    <w:rsid w:val="006614E7"/>
    <w:rsid w:val="00662616"/>
    <w:rsid w:val="006627FD"/>
    <w:rsid w:val="00662C00"/>
    <w:rsid w:val="006631C5"/>
    <w:rsid w:val="00663F1C"/>
    <w:rsid w:val="006644B6"/>
    <w:rsid w:val="00664EA1"/>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083E"/>
    <w:rsid w:val="006A2313"/>
    <w:rsid w:val="006A28EA"/>
    <w:rsid w:val="006A3C0F"/>
    <w:rsid w:val="006A47FB"/>
    <w:rsid w:val="006A64B2"/>
    <w:rsid w:val="006A740F"/>
    <w:rsid w:val="006B1826"/>
    <w:rsid w:val="006B1AE4"/>
    <w:rsid w:val="006B1EF0"/>
    <w:rsid w:val="006B297B"/>
    <w:rsid w:val="006B2BE4"/>
    <w:rsid w:val="006B340B"/>
    <w:rsid w:val="006B4270"/>
    <w:rsid w:val="006B45FC"/>
    <w:rsid w:val="006B46DB"/>
    <w:rsid w:val="006B4F53"/>
    <w:rsid w:val="006B58AF"/>
    <w:rsid w:val="006B7EC9"/>
    <w:rsid w:val="006C069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27B"/>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5AB"/>
    <w:rsid w:val="007336DE"/>
    <w:rsid w:val="00735918"/>
    <w:rsid w:val="007363F3"/>
    <w:rsid w:val="007409BD"/>
    <w:rsid w:val="007425EE"/>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0E0"/>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06"/>
    <w:rsid w:val="007B1246"/>
    <w:rsid w:val="007B1514"/>
    <w:rsid w:val="007B1638"/>
    <w:rsid w:val="007B2026"/>
    <w:rsid w:val="007B2886"/>
    <w:rsid w:val="007B359D"/>
    <w:rsid w:val="007B384A"/>
    <w:rsid w:val="007B4301"/>
    <w:rsid w:val="007B490F"/>
    <w:rsid w:val="007B5994"/>
    <w:rsid w:val="007B6252"/>
    <w:rsid w:val="007B673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1992"/>
    <w:rsid w:val="007F21FC"/>
    <w:rsid w:val="007F632A"/>
    <w:rsid w:val="007F7A03"/>
    <w:rsid w:val="00800C5F"/>
    <w:rsid w:val="00801F37"/>
    <w:rsid w:val="00803B00"/>
    <w:rsid w:val="00804561"/>
    <w:rsid w:val="00805B91"/>
    <w:rsid w:val="008071C3"/>
    <w:rsid w:val="0080754E"/>
    <w:rsid w:val="00807A46"/>
    <w:rsid w:val="00811020"/>
    <w:rsid w:val="0081162A"/>
    <w:rsid w:val="00811D8F"/>
    <w:rsid w:val="00811F8B"/>
    <w:rsid w:val="00812F22"/>
    <w:rsid w:val="00813FD6"/>
    <w:rsid w:val="00814BFE"/>
    <w:rsid w:val="00816EA0"/>
    <w:rsid w:val="008174C1"/>
    <w:rsid w:val="00817C11"/>
    <w:rsid w:val="0082134D"/>
    <w:rsid w:val="008218FF"/>
    <w:rsid w:val="0082200B"/>
    <w:rsid w:val="0082236D"/>
    <w:rsid w:val="00823B93"/>
    <w:rsid w:val="008245D7"/>
    <w:rsid w:val="00824F9C"/>
    <w:rsid w:val="008253E9"/>
    <w:rsid w:val="00825BF7"/>
    <w:rsid w:val="00827B01"/>
    <w:rsid w:val="00830886"/>
    <w:rsid w:val="0083151F"/>
    <w:rsid w:val="00832A44"/>
    <w:rsid w:val="008334B8"/>
    <w:rsid w:val="00833D05"/>
    <w:rsid w:val="00833E7A"/>
    <w:rsid w:val="00834064"/>
    <w:rsid w:val="00834A18"/>
    <w:rsid w:val="008355B3"/>
    <w:rsid w:val="00835EB8"/>
    <w:rsid w:val="00836B39"/>
    <w:rsid w:val="00836E82"/>
    <w:rsid w:val="00836EFD"/>
    <w:rsid w:val="008403D3"/>
    <w:rsid w:val="00840B04"/>
    <w:rsid w:val="00840BCC"/>
    <w:rsid w:val="0084111A"/>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9C6"/>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4D98"/>
    <w:rsid w:val="008C7645"/>
    <w:rsid w:val="008C76B7"/>
    <w:rsid w:val="008D34E1"/>
    <w:rsid w:val="008D4B39"/>
    <w:rsid w:val="008D5211"/>
    <w:rsid w:val="008D5A86"/>
    <w:rsid w:val="008E1A76"/>
    <w:rsid w:val="008E1CE3"/>
    <w:rsid w:val="008E4ACF"/>
    <w:rsid w:val="008E5EE2"/>
    <w:rsid w:val="008E60D5"/>
    <w:rsid w:val="008E63CC"/>
    <w:rsid w:val="008E6A1A"/>
    <w:rsid w:val="008F00C7"/>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4CCC"/>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566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87EE2"/>
    <w:rsid w:val="0099062A"/>
    <w:rsid w:val="009907C6"/>
    <w:rsid w:val="009928D4"/>
    <w:rsid w:val="00993388"/>
    <w:rsid w:val="00996331"/>
    <w:rsid w:val="00996A46"/>
    <w:rsid w:val="009A035A"/>
    <w:rsid w:val="009A0856"/>
    <w:rsid w:val="009A0FD3"/>
    <w:rsid w:val="009A16F3"/>
    <w:rsid w:val="009A186C"/>
    <w:rsid w:val="009A218A"/>
    <w:rsid w:val="009A3CDE"/>
    <w:rsid w:val="009A42B3"/>
    <w:rsid w:val="009A43D5"/>
    <w:rsid w:val="009A50B2"/>
    <w:rsid w:val="009A54A0"/>
    <w:rsid w:val="009A54A8"/>
    <w:rsid w:val="009A7506"/>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597A"/>
    <w:rsid w:val="009D6085"/>
    <w:rsid w:val="009D6A26"/>
    <w:rsid w:val="009E06DA"/>
    <w:rsid w:val="009E1A4F"/>
    <w:rsid w:val="009E3657"/>
    <w:rsid w:val="009E3EBA"/>
    <w:rsid w:val="009E47CB"/>
    <w:rsid w:val="009E5C61"/>
    <w:rsid w:val="009E653D"/>
    <w:rsid w:val="009E6E4A"/>
    <w:rsid w:val="009F1977"/>
    <w:rsid w:val="009F2EB6"/>
    <w:rsid w:val="009F3006"/>
    <w:rsid w:val="009F31E5"/>
    <w:rsid w:val="009F5322"/>
    <w:rsid w:val="009F567A"/>
    <w:rsid w:val="009F59BB"/>
    <w:rsid w:val="009F608E"/>
    <w:rsid w:val="009F7C60"/>
    <w:rsid w:val="00A019A4"/>
    <w:rsid w:val="00A0290B"/>
    <w:rsid w:val="00A043B3"/>
    <w:rsid w:val="00A04487"/>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67B45"/>
    <w:rsid w:val="00A705A3"/>
    <w:rsid w:val="00A70C84"/>
    <w:rsid w:val="00A71673"/>
    <w:rsid w:val="00A7334B"/>
    <w:rsid w:val="00A75576"/>
    <w:rsid w:val="00A75ED2"/>
    <w:rsid w:val="00A81D0D"/>
    <w:rsid w:val="00A82472"/>
    <w:rsid w:val="00A8362F"/>
    <w:rsid w:val="00A83684"/>
    <w:rsid w:val="00A836E2"/>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1C"/>
    <w:rsid w:val="00AB41B5"/>
    <w:rsid w:val="00AB593D"/>
    <w:rsid w:val="00AB5F99"/>
    <w:rsid w:val="00AB7E9C"/>
    <w:rsid w:val="00AB7EE4"/>
    <w:rsid w:val="00AC06ED"/>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223F"/>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3A62"/>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9FD"/>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2DB9"/>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25E4"/>
    <w:rsid w:val="00C73C0B"/>
    <w:rsid w:val="00C74BD7"/>
    <w:rsid w:val="00C74BFB"/>
    <w:rsid w:val="00C758A7"/>
    <w:rsid w:val="00C758E0"/>
    <w:rsid w:val="00C7673F"/>
    <w:rsid w:val="00C769D9"/>
    <w:rsid w:val="00C7798B"/>
    <w:rsid w:val="00C81795"/>
    <w:rsid w:val="00C81A5A"/>
    <w:rsid w:val="00C81FBF"/>
    <w:rsid w:val="00C821C5"/>
    <w:rsid w:val="00C86220"/>
    <w:rsid w:val="00C8719C"/>
    <w:rsid w:val="00C90694"/>
    <w:rsid w:val="00C90E03"/>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4385"/>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4265"/>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0C1E"/>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3C84"/>
    <w:rsid w:val="00D7481F"/>
    <w:rsid w:val="00D7483E"/>
    <w:rsid w:val="00D74E6E"/>
    <w:rsid w:val="00D75AEE"/>
    <w:rsid w:val="00D76A35"/>
    <w:rsid w:val="00D8204B"/>
    <w:rsid w:val="00D84123"/>
    <w:rsid w:val="00D856E6"/>
    <w:rsid w:val="00D85F28"/>
    <w:rsid w:val="00D86CD1"/>
    <w:rsid w:val="00D902CF"/>
    <w:rsid w:val="00D9498E"/>
    <w:rsid w:val="00D96734"/>
    <w:rsid w:val="00D967B6"/>
    <w:rsid w:val="00D97140"/>
    <w:rsid w:val="00D974F5"/>
    <w:rsid w:val="00D97D78"/>
    <w:rsid w:val="00D97FD4"/>
    <w:rsid w:val="00DA07A4"/>
    <w:rsid w:val="00DA0F48"/>
    <w:rsid w:val="00DA218C"/>
    <w:rsid w:val="00DA2BBA"/>
    <w:rsid w:val="00DA3482"/>
    <w:rsid w:val="00DA382D"/>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551D"/>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3508"/>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5AC1"/>
    <w:rsid w:val="00EC6DB4"/>
    <w:rsid w:val="00EC6EE4"/>
    <w:rsid w:val="00EC76E3"/>
    <w:rsid w:val="00ED0AC0"/>
    <w:rsid w:val="00ED200E"/>
    <w:rsid w:val="00ED2C7D"/>
    <w:rsid w:val="00ED307E"/>
    <w:rsid w:val="00ED3234"/>
    <w:rsid w:val="00ED384F"/>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3D"/>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790"/>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37EC"/>
    <w:rsid w:val="00FA4106"/>
    <w:rsid w:val="00FA5265"/>
    <w:rsid w:val="00FA5F94"/>
    <w:rsid w:val="00FA6143"/>
    <w:rsid w:val="00FA6490"/>
    <w:rsid w:val="00FA72A6"/>
    <w:rsid w:val="00FB03A5"/>
    <w:rsid w:val="00FB1122"/>
    <w:rsid w:val="00FB1A88"/>
    <w:rsid w:val="00FB1AEC"/>
    <w:rsid w:val="00FB1F2A"/>
    <w:rsid w:val="00FB28C9"/>
    <w:rsid w:val="00FB3297"/>
    <w:rsid w:val="00FB33C1"/>
    <w:rsid w:val="00FB33E5"/>
    <w:rsid w:val="00FB3F0D"/>
    <w:rsid w:val="00FB40CF"/>
    <w:rsid w:val="00FB4A1D"/>
    <w:rsid w:val="00FC181E"/>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1BD"/>
    <w:rsid w:val="00FE28A1"/>
    <w:rsid w:val="00FE2B4A"/>
    <w:rsid w:val="00FE2E09"/>
    <w:rsid w:val="00FE2F01"/>
    <w:rsid w:val="00FE4C29"/>
    <w:rsid w:val="00FE66A9"/>
    <w:rsid w:val="00FE66AE"/>
    <w:rsid w:val="00FF0F16"/>
    <w:rsid w:val="00FF0F44"/>
    <w:rsid w:val="00FF10E8"/>
    <w:rsid w:val="00FF145B"/>
    <w:rsid w:val="00FF42BF"/>
    <w:rsid w:val="00FF4607"/>
    <w:rsid w:val="00FF489C"/>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477575644">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14417658">
      <w:bodyDiv w:val="1"/>
      <w:marLeft w:val="0"/>
      <w:marRight w:val="0"/>
      <w:marTop w:val="0"/>
      <w:marBottom w:val="0"/>
      <w:divBdr>
        <w:top w:val="none" w:sz="0" w:space="0" w:color="auto"/>
        <w:left w:val="none" w:sz="0" w:space="0" w:color="auto"/>
        <w:bottom w:val="none" w:sz="0" w:space="0" w:color="auto"/>
        <w:right w:val="none" w:sz="0" w:space="0" w:color="auto"/>
      </w:divBdr>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953329">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 w:id="214384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8E370F82-94D2-402D-AE4F-CBCEB266437B}"/>
</file>

<file path=customXml/itemProps3.xml><?xml version="1.0" encoding="utf-8"?>
<ds:datastoreItem xmlns:ds="http://schemas.openxmlformats.org/officeDocument/2006/customXml" ds:itemID="{7066F34B-8A88-4799-BDA1-8D010B37D4B7}"/>
</file>

<file path=customXml/itemProps4.xml><?xml version="1.0" encoding="utf-8"?>
<ds:datastoreItem xmlns:ds="http://schemas.openxmlformats.org/officeDocument/2006/customXml" ds:itemID="{16E3D0AB-1B05-4AC3-A2DD-BCF22B22CB91}"/>
</file>

<file path=docProps/app.xml><?xml version="1.0" encoding="utf-8"?>
<Properties xmlns="http://schemas.openxmlformats.org/officeDocument/2006/extended-properties" xmlns:vt="http://schemas.openxmlformats.org/officeDocument/2006/docPropsVTypes">
  <Template>Normal.dotm</Template>
  <TotalTime>0</TotalTime>
  <Pages>8</Pages>
  <Words>1884</Words>
  <Characters>10739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2025-04-24T19:30:00Z</dcterms:created>
  <dcterms:modified xsi:type="dcterms:W3CDTF">2025-04-24T19:30:00Z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